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0681" w14:textId="5319FF3A" w:rsidR="00AA77B7" w:rsidRPr="00472B67" w:rsidRDefault="008B70DF" w:rsidP="000F18D8">
      <w:pPr>
        <w:spacing w:after="0" w:line="480" w:lineRule="auto"/>
        <w:rPr>
          <w:rFonts w:ascii="Times New Roman" w:eastAsia="Garamond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Supplementary online a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ppendi</w:t>
      </w:r>
      <w:r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x </w:t>
      </w:r>
    </w:p>
    <w:p w14:paraId="796446ED" w14:textId="77777777" w:rsidR="008B70DF" w:rsidRDefault="008B70DF" w:rsidP="006C59BB">
      <w:pPr>
        <w:spacing w:after="0" w:line="480" w:lineRule="auto"/>
        <w:jc w:val="center"/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</w:pPr>
    </w:p>
    <w:p w14:paraId="24879427" w14:textId="77777777" w:rsidR="006C59BB" w:rsidRPr="00472B67" w:rsidRDefault="006C59BB" w:rsidP="006C59BB">
      <w:pPr>
        <w:spacing w:after="0" w:line="360" w:lineRule="auto"/>
        <w:jc w:val="both"/>
        <w:rPr>
          <w:rFonts w:ascii="Times New Roman" w:eastAsia="Garamond" w:hAnsi="Times New Roman" w:cs="Times New Roman"/>
          <w:sz w:val="24"/>
          <w:szCs w:val="24"/>
          <w:lang w:val="en-GB" w:eastAsia="pl-PL"/>
        </w:rPr>
      </w:pPr>
    </w:p>
    <w:p w14:paraId="004B58CA" w14:textId="487BF630" w:rsidR="006C59BB" w:rsidRPr="00472B67" w:rsidRDefault="006C59BB" w:rsidP="006C59BB">
      <w:pPr>
        <w:spacing w:after="0" w:line="360" w:lineRule="auto"/>
        <w:jc w:val="both"/>
        <w:rPr>
          <w:rFonts w:ascii="Times New Roman" w:eastAsia="Garamond" w:hAnsi="Times New Roman" w:cs="Times New Roman"/>
          <w:sz w:val="24"/>
          <w:szCs w:val="24"/>
          <w:lang w:val="en-GB" w:eastAsia="pl-PL"/>
        </w:rPr>
      </w:pP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Table </w:t>
      </w:r>
      <w:r w:rsidR="00F67913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S</w:t>
      </w:r>
      <w:r w:rsidR="003260E1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A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1. Description of data sources</w:t>
      </w:r>
    </w:p>
    <w:tbl>
      <w:tblPr>
        <w:tblStyle w:val="71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2555"/>
        <w:gridCol w:w="2340"/>
      </w:tblGrid>
      <w:tr w:rsidR="006C59BB" w:rsidRPr="00752C84" w14:paraId="14CA4198" w14:textId="77777777" w:rsidTr="00AC5FD8">
        <w:trPr>
          <w:trHeight w:val="195"/>
        </w:trPr>
        <w:tc>
          <w:tcPr>
            <w:tcW w:w="0" w:type="auto"/>
          </w:tcPr>
          <w:p w14:paraId="6599EED5" w14:textId="5A5518E3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Database</w:t>
            </w:r>
            <w:r w:rsidR="00831075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and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source</w:t>
            </w:r>
          </w:p>
        </w:tc>
        <w:tc>
          <w:tcPr>
            <w:tcW w:w="0" w:type="auto"/>
          </w:tcPr>
          <w:p w14:paraId="5D6C5D16" w14:textId="77777777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0" w:type="auto"/>
          </w:tcPr>
          <w:p w14:paraId="213BF8F3" w14:textId="77777777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Variable(s) used in our study</w:t>
            </w:r>
          </w:p>
        </w:tc>
      </w:tr>
      <w:tr w:rsidR="006C59BB" w:rsidRPr="00752C84" w14:paraId="37003EDC" w14:textId="77777777" w:rsidTr="00AC5FD8">
        <w:trPr>
          <w:trHeight w:val="2419"/>
        </w:trPr>
        <w:tc>
          <w:tcPr>
            <w:tcW w:w="0" w:type="auto"/>
          </w:tcPr>
          <w:p w14:paraId="2E432A5A" w14:textId="1EBED77D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Structure of Earnings Survey (SES)</w:t>
            </w:r>
            <w:r w:rsidR="002B1511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, 2014</w:t>
            </w:r>
          </w:p>
          <w:p w14:paraId="264AB87D" w14:textId="77777777" w:rsidR="006E0A14" w:rsidRPr="0025796E" w:rsidRDefault="006E0A14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  <w:p w14:paraId="61BC9922" w14:textId="0A3ECCFD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Source: Eurostat</w:t>
            </w:r>
          </w:p>
          <w:p w14:paraId="1B4B9069" w14:textId="77777777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EFC491" w14:textId="5952D0F9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SES contains harmoni</w:t>
            </w:r>
            <w:r w:rsidR="00831075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z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ed data on earnings in EU Member States, Candidate Countries and </w:t>
            </w:r>
            <w:r w:rsidR="00B122BD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European Free Trade Association </w:t>
            </w:r>
            <w:r w:rsidR="00553962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Member States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. The SES is a large enterprise sample survey providing detailed and comparable information on the relationships between the level of remuneration and </w:t>
            </w:r>
            <w:r w:rsidR="004F1FF0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individual characteristics of employees (sex, age, occupation, length of service, highest educational level attained, etc.) and those of their employer (economic activity, size and location of the enterprise).</w:t>
            </w:r>
          </w:p>
        </w:tc>
        <w:tc>
          <w:tcPr>
            <w:tcW w:w="0" w:type="auto"/>
          </w:tcPr>
          <w:p w14:paraId="5554BFE6" w14:textId="6FECA576" w:rsidR="006C59BB" w:rsidRPr="00472B67" w:rsidRDefault="00E13D1D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H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ourly wage, sex, age, education level, full-time/part-time employment, seniority in the company, public/private firm</w:t>
            </w:r>
            <w:r w:rsidR="008A1E7B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.</w:t>
            </w:r>
          </w:p>
          <w:p w14:paraId="2F52B080" w14:textId="77777777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1249DF17" w14:textId="1A5DAC21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Wages are derived from SES as mean</w:t>
            </w:r>
            <w:r w:rsidR="0025796E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average gross hourly earnings in the reference month, converted into </w:t>
            </w:r>
            <w:r w:rsidR="00826792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US</w:t>
            </w:r>
            <w:r w:rsidR="0038023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dollars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C59BB" w:rsidRPr="00752C84" w14:paraId="7884A253" w14:textId="77777777" w:rsidTr="00AC5FD8">
        <w:trPr>
          <w:trHeight w:val="3578"/>
        </w:trPr>
        <w:tc>
          <w:tcPr>
            <w:tcW w:w="0" w:type="auto"/>
          </w:tcPr>
          <w:p w14:paraId="1F785F08" w14:textId="37CB1129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European Working Conditions Survey (EWCS), </w:t>
            </w:r>
            <w:r w:rsidR="004342A9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2015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wave </w:t>
            </w:r>
          </w:p>
          <w:p w14:paraId="4E17B32E" w14:textId="77777777" w:rsidR="006E0A14" w:rsidRPr="0025796E" w:rsidRDefault="006E0A14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  <w:p w14:paraId="67E278F7" w14:textId="56888308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Source: Eurofound</w:t>
            </w:r>
          </w:p>
          <w:p w14:paraId="76478B5F" w14:textId="77777777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BAAE14" w14:textId="5630CABF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EWCS is a survey focusing on the working conditions of employees across Europe (workers from the European Union, </w:t>
            </w:r>
            <w:r w:rsidR="00C64B55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Albania,</w:t>
            </w:r>
            <w:r w:rsidR="00C64B55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4B55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Bosnia and Herzegovina</w:t>
            </w:r>
            <w:r w:rsidR="00C64B55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,</w:t>
            </w:r>
            <w:r w:rsidR="00C64B55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D018E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Kosovo,</w:t>
            </w:r>
            <w:r w:rsidR="002D1BF1" w:rsidRPr="00132DE8">
              <w:rPr>
                <w:rFonts w:ascii="Times New Roman" w:eastAsia="Garamond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="00BD018E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428C5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Montenegro, </w:t>
            </w:r>
            <w:r w:rsidR="00BD018E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North Macedonia,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Norway, </w:t>
            </w:r>
            <w:r w:rsidR="008428C5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Serbia,</w:t>
            </w:r>
            <w:r w:rsidR="008428C5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Switzerland</w:t>
            </w:r>
            <w:r w:rsidR="00C63158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and T</w:t>
            </w:r>
            <w:r w:rsidR="00C63158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ürkiye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) on a harmoni</w:t>
            </w:r>
            <w:r w:rsidR="00F537E1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z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ed basis. The survey is conducted every five years</w:t>
            </w:r>
            <w:r w:rsidR="009723EF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.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The general scope of this survey covers detailed aspects of working conditions, including working time duration, work organi</w:t>
            </w:r>
            <w:r w:rsidR="00E13D1D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z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ation, learning and training, physical and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lastRenderedPageBreak/>
              <w:t>psychosocial risk factors, health and safety, work</w:t>
            </w:r>
            <w:r w:rsidR="00E13D1D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–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life balance, workers’ participation, earnings and financial security.</w:t>
            </w:r>
          </w:p>
        </w:tc>
        <w:tc>
          <w:tcPr>
            <w:tcW w:w="0" w:type="auto"/>
          </w:tcPr>
          <w:p w14:paraId="61B504C3" w14:textId="43226F23" w:rsidR="006C59BB" w:rsidRPr="00472B67" w:rsidRDefault="00E13D1D" w:rsidP="00FF7EB9">
            <w:pPr>
              <w:spacing w:line="240" w:lineRule="auto"/>
              <w:ind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ix indices measuring job quality (</w:t>
            </w:r>
            <w:r w:rsidR="00FF7EB9" w:rsidRPr="00FF7EB9">
              <w:rPr>
                <w:rFonts w:ascii="Times New Roman" w:eastAsia="Garamond" w:hAnsi="Times New Roman" w:cs="Times New Roman"/>
                <w:sz w:val="20"/>
                <w:szCs w:val="20"/>
              </w:rPr>
              <w:t>social environment, skills and discretion, physical environment, work intensity, prospects and working time quality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); detailed description provided in </w:t>
            </w:r>
            <w:r w:rsidR="00B85DDC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t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able </w:t>
            </w:r>
            <w:r w:rsidR="00F67913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</w:t>
            </w:r>
            <w:r w:rsidR="003260E1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3 and individual characteristics such as sex, age, education, skill level, type of contract,</w:t>
            </w:r>
            <w:r w:rsidR="00F36AF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part-time/full-time employment.</w:t>
            </w:r>
          </w:p>
        </w:tc>
      </w:tr>
      <w:tr w:rsidR="006C59BB" w:rsidRPr="00752C84" w14:paraId="515D6F36" w14:textId="77777777" w:rsidTr="00AC5FD8">
        <w:trPr>
          <w:trHeight w:val="1477"/>
        </w:trPr>
        <w:tc>
          <w:tcPr>
            <w:tcW w:w="0" w:type="auto"/>
          </w:tcPr>
          <w:p w14:paraId="1354432A" w14:textId="0E2FF3CC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Wor</w:t>
            </w:r>
            <w:r w:rsidR="0038023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l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d Input</w:t>
            </w:r>
            <w:r w:rsidR="00F36AF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–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Output Database (WIOD), </w:t>
            </w:r>
            <w:r w:rsidR="00F36AF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2016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release</w:t>
            </w:r>
          </w:p>
          <w:p w14:paraId="08ECC7AD" w14:textId="77777777" w:rsidR="00F36AFA" w:rsidRPr="0025796E" w:rsidRDefault="00F36AFA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  <w:p w14:paraId="22A16339" w14:textId="142CADA8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Source: </w:t>
            </w:r>
            <w:r w:rsidR="00204F96" w:rsidRPr="00204F96">
              <w:rPr>
                <w:rFonts w:ascii="Times New Roman" w:eastAsia="Garamond" w:hAnsi="Times New Roman" w:cs="Times New Roman"/>
                <w:sz w:val="20"/>
                <w:szCs w:val="20"/>
              </w:rPr>
              <w:t>https://www.rug.nl/ggdc/valuechain/wiod/</w:t>
            </w:r>
          </w:p>
        </w:tc>
        <w:tc>
          <w:tcPr>
            <w:tcW w:w="0" w:type="auto"/>
          </w:tcPr>
          <w:p w14:paraId="246847B1" w14:textId="70981EBB" w:rsidR="006C59BB" w:rsidRPr="00472B67" w:rsidRDefault="006C59BB" w:rsidP="002B1270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WIOD covers input</w:t>
            </w:r>
            <w:r w:rsidR="004342A9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–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output data for 43 countries and 56 sectors according to the </w:t>
            </w:r>
            <w:r w:rsidR="00B66CFE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classification under the </w:t>
            </w:r>
            <w:r w:rsidR="002B1270" w:rsidRPr="0025796E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International Standard Industrial Classification of All Economic Activities (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ISIC</w:t>
            </w:r>
            <w:r w:rsidR="002B1270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)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Rev. 4. WIOD data enabled us to compute several measures of global value chain (GVC) intensity.</w:t>
            </w:r>
          </w:p>
        </w:tc>
        <w:tc>
          <w:tcPr>
            <w:tcW w:w="0" w:type="auto"/>
          </w:tcPr>
          <w:p w14:paraId="4F931DCD" w14:textId="110EC067" w:rsidR="006C59BB" w:rsidRPr="0038023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380237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FVA/</w:t>
            </w:r>
            <w:r w:rsidR="00AC2CEB" w:rsidRPr="00380237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380237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xport</w:t>
            </w:r>
            <w:r w:rsidRPr="0038023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8023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f</w:t>
            </w:r>
            <w:r w:rsidRPr="0038023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oreign value added in exports</w:t>
            </w:r>
            <w:r w:rsidR="00F24ACE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.</w:t>
            </w:r>
          </w:p>
          <w:p w14:paraId="2E215F9A" w14:textId="2C8EADE2" w:rsidR="006C59BB" w:rsidRPr="0025796E" w:rsidRDefault="006C59BB" w:rsidP="00091704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  <w:lang w:val="en-GB"/>
              </w:rPr>
            </w:pPr>
            <w:r w:rsidRPr="00380237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GII</w:t>
            </w:r>
            <w:r w:rsidRPr="0038023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: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global import intensity of production</w:t>
            </w:r>
            <w:r w:rsidR="00091704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intermediate imports along the value chain divided by the value of the final product</w:t>
            </w:r>
            <w:r w:rsidR="00091704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;</w:t>
            </w:r>
            <w:r w:rsidR="00DF3DD8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3DD8" w:rsidRPr="0025796E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i</w:t>
            </w:r>
            <w:r w:rsidRPr="0025796E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ndustry-level productivity</w:t>
            </w:r>
            <w:r w:rsidR="00F24ACE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6C59BB" w:rsidRPr="00752C84" w14:paraId="354F98B5" w14:textId="77777777" w:rsidTr="00AC5FD8">
        <w:trPr>
          <w:trHeight w:val="1477"/>
        </w:trPr>
        <w:tc>
          <w:tcPr>
            <w:tcW w:w="0" w:type="auto"/>
          </w:tcPr>
          <w:p w14:paraId="08804369" w14:textId="77777777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Webb (2020)</w:t>
            </w:r>
          </w:p>
        </w:tc>
        <w:tc>
          <w:tcPr>
            <w:tcW w:w="0" w:type="auto"/>
          </w:tcPr>
          <w:p w14:paraId="3BA6CFFD" w14:textId="7DF7F5FF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Data on technology exposure </w:t>
            </w:r>
            <w:proofErr w:type="gramStart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are</w:t>
            </w:r>
            <w:proofErr w:type="gramEnd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derived from an overlap between the text of job task descriptions and the text of patents</w:t>
            </w:r>
            <w:r w:rsidR="00C163E8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,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to construct a measure of the exposure of tasks to automation. The method was applied to software, industrial </w:t>
            </w:r>
            <w:proofErr w:type="gramStart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robot</w:t>
            </w:r>
            <w:proofErr w:type="gramEnd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="0038023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exposure</w:t>
            </w:r>
            <w:r w:rsidR="00942DD1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to artificial intelligence (AI)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</w:tcPr>
          <w:p w14:paraId="10EB7E0E" w14:textId="59F73DDE" w:rsidR="006C59BB" w:rsidRPr="00472B67" w:rsidRDefault="006C59BB" w:rsidP="00027D1E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Software exposure of occupations</w:t>
            </w:r>
            <w:r w:rsidR="00027D1E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; r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obot exposure of occupations</w:t>
            </w:r>
            <w:r w:rsidR="00027D1E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AI exposure</w:t>
            </w:r>
            <w:r w:rsidR="0038023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of</w:t>
            </w:r>
            <w:r w:rsidR="0038023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occupations</w:t>
            </w:r>
            <w:r w:rsidR="00F24ACE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C59BB" w:rsidRPr="00752C84" w14:paraId="314FA752" w14:textId="77777777" w:rsidTr="00AC5FD8">
        <w:trPr>
          <w:trHeight w:val="885"/>
        </w:trPr>
        <w:tc>
          <w:tcPr>
            <w:tcW w:w="0" w:type="auto"/>
          </w:tcPr>
          <w:p w14:paraId="49A22561" w14:textId="77777777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Institutional Characteristics of Trade Unions, Wage Setting, State Intervention and Social Pacts (ICTWSS)</w:t>
            </w:r>
          </w:p>
          <w:p w14:paraId="1F629C3D" w14:textId="77777777" w:rsidR="000E73F9" w:rsidRPr="0025796E" w:rsidRDefault="000E73F9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  <w:p w14:paraId="6C80DAF8" w14:textId="7F55054E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Source: Visser (2019)</w:t>
            </w:r>
          </w:p>
        </w:tc>
        <w:tc>
          <w:tcPr>
            <w:tcW w:w="0" w:type="auto"/>
          </w:tcPr>
          <w:p w14:paraId="265D490B" w14:textId="7D0D55A5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ICTWSS</w:t>
            </w:r>
            <w:r w:rsidR="000E73F9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database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contains country-level data describing the institutional environment in the </w:t>
            </w:r>
            <w:proofErr w:type="spellStart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labour</w:t>
            </w:r>
            <w:proofErr w:type="spellEnd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market (e.g. the collective bargaining scheme). </w:t>
            </w:r>
          </w:p>
        </w:tc>
        <w:tc>
          <w:tcPr>
            <w:tcW w:w="0" w:type="auto"/>
          </w:tcPr>
          <w:p w14:paraId="6A5E0B6F" w14:textId="77777777" w:rsidR="00AD0583" w:rsidRDefault="001646BF" w:rsidP="006425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27539E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="006C59BB" w:rsidRPr="0027539E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oord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: coordination of wage</w:t>
            </w:r>
            <w:r w:rsidR="00254D64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setting</w:t>
            </w:r>
            <w:r w:rsidR="00AD0583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.</w:t>
            </w:r>
          </w:p>
          <w:p w14:paraId="2929FFD0" w14:textId="5EAA5F3C" w:rsidR="00AD0583" w:rsidRDefault="00AF7BA3" w:rsidP="006425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GOC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: general opening clauses in collective agreement</w:t>
            </w:r>
            <w:r w:rsidR="00AD0583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.</w:t>
            </w:r>
          </w:p>
          <w:p w14:paraId="35AFB8C1" w14:textId="764C9503" w:rsidR="006C59BB" w:rsidRPr="00472B67" w:rsidRDefault="006425D8" w:rsidP="006425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539E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barg</w:t>
            </w:r>
            <w:proofErr w:type="spellEnd"/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: the predominant level at which wage bargaining takes place</w:t>
            </w:r>
            <w:r w:rsidR="008A1E7B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.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C59BB" w:rsidRPr="00752C84" w14:paraId="45D58861" w14:textId="77777777" w:rsidTr="00AC5FD8">
        <w:trPr>
          <w:trHeight w:val="1115"/>
        </w:trPr>
        <w:tc>
          <w:tcPr>
            <w:tcW w:w="0" w:type="auto"/>
          </w:tcPr>
          <w:p w14:paraId="57D2BB25" w14:textId="77777777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lastRenderedPageBreak/>
              <w:t>Penn World Table (PWT version 9.1)</w:t>
            </w:r>
          </w:p>
          <w:p w14:paraId="40E40052" w14:textId="77777777" w:rsidR="00020640" w:rsidRPr="007800FF" w:rsidRDefault="00020640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  <w:p w14:paraId="4A6269C9" w14:textId="2B8F8B09" w:rsidR="006C59BB" w:rsidRPr="00132DE8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132DE8">
              <w:rPr>
                <w:rFonts w:ascii="Times New Roman" w:eastAsia="Garamond" w:hAnsi="Times New Roman" w:cs="Times New Roman"/>
                <w:sz w:val="20"/>
                <w:szCs w:val="20"/>
                <w:lang w:val="fr-CH"/>
              </w:rPr>
              <w:t>Source:</w:t>
            </w:r>
            <w:proofErr w:type="gramEnd"/>
            <w:r w:rsidRPr="00132DE8">
              <w:rPr>
                <w:rFonts w:ascii="Times New Roman" w:eastAsia="Garamond" w:hAnsi="Times New Roman" w:cs="Times New Roman"/>
                <w:sz w:val="20"/>
                <w:szCs w:val="20"/>
                <w:lang w:val="fr-CH"/>
              </w:rPr>
              <w:t xml:space="preserve"> </w:t>
            </w:r>
            <w:r w:rsidR="000D1E77" w:rsidRPr="000D1E77">
              <w:rPr>
                <w:rFonts w:ascii="Times New Roman" w:eastAsia="Garamond" w:hAnsi="Times New Roman" w:cs="Times New Roman"/>
                <w:sz w:val="20"/>
                <w:szCs w:val="20"/>
                <w:lang w:val="fr-BE"/>
              </w:rPr>
              <w:t>https://www.rug.nl/ggdc/productivity/pwt/pwt-releases/pwt9.1</w:t>
            </w:r>
          </w:p>
        </w:tc>
        <w:tc>
          <w:tcPr>
            <w:tcW w:w="0" w:type="auto"/>
          </w:tcPr>
          <w:p w14:paraId="3C811AB6" w14:textId="3CD599FB" w:rsidR="006C59BB" w:rsidRPr="00472B67" w:rsidRDefault="006C59BB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PWT is a source of additional country-level data on the magnitude of GDP, import</w:t>
            </w:r>
            <w:r w:rsidR="00020640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, export</w:t>
            </w:r>
            <w:r w:rsidR="00020640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</w:t>
            </w:r>
            <w:r w:rsidR="00FF7EB9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and other economic and financial data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etc.</w:t>
            </w:r>
          </w:p>
        </w:tc>
        <w:tc>
          <w:tcPr>
            <w:tcW w:w="0" w:type="auto"/>
          </w:tcPr>
          <w:p w14:paraId="3FEA9807" w14:textId="4CB39CB5" w:rsidR="006C59BB" w:rsidRPr="00472B67" w:rsidRDefault="00395BCE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27539E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="006C59BB" w:rsidRPr="0027539E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xport</w:t>
            </w:r>
            <w:r w:rsidR="00952C19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share of merchandise exports in real GDP at current PPPs</w:t>
            </w:r>
            <w:r w:rsidR="00A72FFD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.</w:t>
            </w:r>
          </w:p>
          <w:p w14:paraId="25D70B34" w14:textId="4F4A3912" w:rsidR="006C59BB" w:rsidRPr="00472B67" w:rsidRDefault="00395BCE" w:rsidP="00AC5FD8">
            <w:pPr>
              <w:spacing w:line="240" w:lineRule="auto"/>
              <w:ind w:left="140" w:right="140"/>
              <w:jc w:val="both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7539E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="006C59BB" w:rsidRPr="0027539E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lang w:val="en-US"/>
              </w:rPr>
              <w:t>mport</w:t>
            </w:r>
            <w:r w:rsidR="00952C19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share of merchandise imports in real GDP at current PPPs</w:t>
            </w:r>
            <w:r w:rsidR="00A72FFD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1AD71B9" w14:textId="36C276F2" w:rsidR="002D1BF1" w:rsidRDefault="002D1BF1" w:rsidP="00132DE8">
      <w:pPr>
        <w:tabs>
          <w:tab w:val="left" w:pos="284"/>
        </w:tabs>
        <w:spacing w:after="0" w:line="360" w:lineRule="auto"/>
        <w:jc w:val="both"/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</w:pPr>
      <w:r w:rsidRPr="00132DE8">
        <w:rPr>
          <w:rFonts w:ascii="Times New Roman" w:eastAsia="Garamond" w:hAnsi="Times New Roman" w:cs="Times New Roman"/>
          <w:bCs/>
          <w:sz w:val="20"/>
          <w:szCs w:val="20"/>
          <w:vertAlign w:val="superscript"/>
          <w:lang w:val="en-GB" w:eastAsia="pl-PL"/>
        </w:rPr>
        <w:t>1</w:t>
      </w:r>
      <w:r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tab/>
      </w:r>
      <w:r w:rsidRPr="002D1BF1"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t>As defined in UN Security Council resolution 1244 of 1999.</w:t>
      </w:r>
    </w:p>
    <w:p w14:paraId="71CCD825" w14:textId="25AD3A97" w:rsidR="0084458F" w:rsidRPr="0084458F" w:rsidRDefault="0084458F" w:rsidP="006C59BB">
      <w:pPr>
        <w:spacing w:after="0" w:line="360" w:lineRule="auto"/>
        <w:jc w:val="both"/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</w:pPr>
      <w:r w:rsidRPr="0084458F"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t xml:space="preserve">Source: Our own compilation. </w:t>
      </w:r>
    </w:p>
    <w:p w14:paraId="4E137619" w14:textId="77777777" w:rsidR="00EF3E14" w:rsidRDefault="00EF3E14" w:rsidP="006C59BB">
      <w:pPr>
        <w:spacing w:after="0" w:line="360" w:lineRule="auto"/>
        <w:jc w:val="both"/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</w:pPr>
      <w:r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br w:type="page"/>
      </w:r>
    </w:p>
    <w:p w14:paraId="79932F9A" w14:textId="2E45FD4E" w:rsidR="006C59BB" w:rsidRPr="00472B67" w:rsidRDefault="006C59BB" w:rsidP="006C59BB">
      <w:pPr>
        <w:spacing w:after="0" w:line="360" w:lineRule="auto"/>
        <w:jc w:val="both"/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</w:pP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lastRenderedPageBreak/>
        <w:t xml:space="preserve">Table </w:t>
      </w:r>
      <w:r w:rsidR="00F67913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S</w:t>
      </w:r>
      <w:r w:rsidR="009E16EA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A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2. List of occupations and their technological classification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1950"/>
        <w:gridCol w:w="1710"/>
        <w:gridCol w:w="1477"/>
        <w:gridCol w:w="1200"/>
      </w:tblGrid>
      <w:tr w:rsidR="006C59BB" w:rsidRPr="00472B67" w14:paraId="7A2F307C" w14:textId="77777777" w:rsidTr="00AC5FD8">
        <w:trPr>
          <w:trHeight w:val="290"/>
        </w:trPr>
        <w:tc>
          <w:tcPr>
            <w:tcW w:w="0" w:type="auto"/>
          </w:tcPr>
          <w:p w14:paraId="1E962C3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C25C3" w14:textId="6981177C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ISCO</w:t>
            </w:r>
            <w:r w:rsidR="00AD05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08 </w:t>
            </w:r>
            <w:r w:rsidR="0082713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-digit code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1582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Software exposure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F670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Robot exposure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02B0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AI exposure</w:t>
            </w:r>
          </w:p>
        </w:tc>
      </w:tr>
      <w:tr w:rsidR="006C59BB" w:rsidRPr="00472B67" w14:paraId="69D76763" w14:textId="77777777" w:rsidTr="00AC5FD8">
        <w:trPr>
          <w:trHeight w:val="290"/>
        </w:trPr>
        <w:tc>
          <w:tcPr>
            <w:tcW w:w="0" w:type="auto"/>
            <w:vAlign w:val="bottom"/>
          </w:tcPr>
          <w:p w14:paraId="7F6404CC" w14:textId="4226C498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Chief executives, senior officials and legislators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8FAC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950B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ABE6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705D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</w:t>
            </w:r>
          </w:p>
        </w:tc>
      </w:tr>
      <w:tr w:rsidR="006C59BB" w:rsidRPr="00472B67" w14:paraId="6A2998FD" w14:textId="77777777" w:rsidTr="00AC5FD8">
        <w:trPr>
          <w:trHeight w:val="290"/>
        </w:trPr>
        <w:tc>
          <w:tcPr>
            <w:tcW w:w="0" w:type="auto"/>
            <w:vAlign w:val="bottom"/>
          </w:tcPr>
          <w:p w14:paraId="07A624FF" w14:textId="4E22ABAF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Administrative and commercial managers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610E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3EFC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14D3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B7D1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</w:t>
            </w:r>
          </w:p>
        </w:tc>
      </w:tr>
      <w:tr w:rsidR="006C59BB" w:rsidRPr="00472B67" w14:paraId="1D30C892" w14:textId="77777777" w:rsidTr="00AC5FD8">
        <w:trPr>
          <w:trHeight w:val="290"/>
        </w:trPr>
        <w:tc>
          <w:tcPr>
            <w:tcW w:w="0" w:type="auto"/>
            <w:vAlign w:val="bottom"/>
          </w:tcPr>
          <w:p w14:paraId="58DF1B5E" w14:textId="4A0B3007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Production and specialized services managers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9CFD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7847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25BE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D332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</w:t>
            </w:r>
          </w:p>
        </w:tc>
      </w:tr>
      <w:tr w:rsidR="006C59BB" w:rsidRPr="00472B67" w14:paraId="1C7EB196" w14:textId="77777777" w:rsidTr="00AC5FD8">
        <w:trPr>
          <w:trHeight w:val="290"/>
        </w:trPr>
        <w:tc>
          <w:tcPr>
            <w:tcW w:w="0" w:type="auto"/>
            <w:vAlign w:val="bottom"/>
          </w:tcPr>
          <w:p w14:paraId="738B5B9B" w14:textId="7B1E9133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Hospitality, retail and other services managers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64FF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62D3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16E3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D5E7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</w:t>
            </w:r>
          </w:p>
        </w:tc>
      </w:tr>
      <w:tr w:rsidR="006C59BB" w:rsidRPr="00472B67" w14:paraId="2F227D92" w14:textId="77777777" w:rsidTr="00AC5FD8">
        <w:trPr>
          <w:trHeight w:val="290"/>
        </w:trPr>
        <w:tc>
          <w:tcPr>
            <w:tcW w:w="0" w:type="auto"/>
            <w:vAlign w:val="bottom"/>
          </w:tcPr>
          <w:p w14:paraId="436F889B" w14:textId="6DF61A21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Hlk149055384"/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Science and engineering professionals</w:t>
            </w:r>
            <w:bookmarkEnd w:id="0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8763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C79B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5675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A985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</w:t>
            </w:r>
          </w:p>
        </w:tc>
      </w:tr>
      <w:tr w:rsidR="006C59BB" w:rsidRPr="00472B67" w14:paraId="62FDDC6F" w14:textId="77777777" w:rsidTr="00AC5FD8">
        <w:trPr>
          <w:trHeight w:val="290"/>
        </w:trPr>
        <w:tc>
          <w:tcPr>
            <w:tcW w:w="0" w:type="auto"/>
            <w:vAlign w:val="bottom"/>
          </w:tcPr>
          <w:p w14:paraId="59382693" w14:textId="3040606D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Health professionals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CBBC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BB99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BFE4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769A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</w:t>
            </w:r>
          </w:p>
        </w:tc>
      </w:tr>
      <w:tr w:rsidR="006C59BB" w:rsidRPr="00472B67" w14:paraId="0068C5EA" w14:textId="77777777" w:rsidTr="00AC5FD8">
        <w:trPr>
          <w:trHeight w:val="290"/>
        </w:trPr>
        <w:tc>
          <w:tcPr>
            <w:tcW w:w="0" w:type="auto"/>
            <w:vAlign w:val="bottom"/>
          </w:tcPr>
          <w:p w14:paraId="3FFE6CF0" w14:textId="503D3CDA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 xml:space="preserve">Teaching professionals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6022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DC9F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9F83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4875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</w:t>
            </w:r>
          </w:p>
        </w:tc>
      </w:tr>
      <w:tr w:rsidR="006C59BB" w:rsidRPr="00472B67" w14:paraId="0F6B04C0" w14:textId="77777777" w:rsidTr="00AC5FD8">
        <w:trPr>
          <w:trHeight w:val="290"/>
        </w:trPr>
        <w:tc>
          <w:tcPr>
            <w:tcW w:w="0" w:type="auto"/>
            <w:vAlign w:val="bottom"/>
          </w:tcPr>
          <w:p w14:paraId="4E7D430D" w14:textId="37CC3FE3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 xml:space="preserve">Business and administration professionals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2278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3848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F9C4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C732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</w:t>
            </w:r>
          </w:p>
        </w:tc>
      </w:tr>
      <w:tr w:rsidR="006C59BB" w:rsidRPr="00472B67" w14:paraId="4FC05981" w14:textId="77777777" w:rsidTr="00AC5FD8">
        <w:trPr>
          <w:trHeight w:val="290"/>
        </w:trPr>
        <w:tc>
          <w:tcPr>
            <w:tcW w:w="0" w:type="auto"/>
            <w:vAlign w:val="bottom"/>
          </w:tcPr>
          <w:p w14:paraId="17A20235" w14:textId="0AFF1E7E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Information and communications technology professionals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B778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572C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1E68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4E05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</w:t>
            </w:r>
          </w:p>
        </w:tc>
      </w:tr>
      <w:tr w:rsidR="006C59BB" w:rsidRPr="00472B67" w14:paraId="7054BB91" w14:textId="77777777" w:rsidTr="00AC5FD8">
        <w:trPr>
          <w:trHeight w:val="290"/>
        </w:trPr>
        <w:tc>
          <w:tcPr>
            <w:tcW w:w="0" w:type="auto"/>
            <w:vAlign w:val="bottom"/>
          </w:tcPr>
          <w:p w14:paraId="21367E29" w14:textId="065832F0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Legal, social and cultural professionals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2ABA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F3D4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F3F1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4FF5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</w:t>
            </w:r>
          </w:p>
        </w:tc>
      </w:tr>
      <w:tr w:rsidR="006C59BB" w:rsidRPr="00472B67" w14:paraId="6CF01E75" w14:textId="77777777" w:rsidTr="00AC5FD8">
        <w:trPr>
          <w:trHeight w:val="290"/>
        </w:trPr>
        <w:tc>
          <w:tcPr>
            <w:tcW w:w="0" w:type="auto"/>
            <w:vAlign w:val="bottom"/>
          </w:tcPr>
          <w:p w14:paraId="7DAC9964" w14:textId="1CC03DD8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Science and engineering associate professionals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858AE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FEB8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BB22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E2B4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77</w:t>
            </w:r>
          </w:p>
        </w:tc>
      </w:tr>
      <w:tr w:rsidR="006C59BB" w:rsidRPr="00472B67" w14:paraId="77261EEB" w14:textId="77777777" w:rsidTr="00AC5FD8">
        <w:trPr>
          <w:trHeight w:val="290"/>
        </w:trPr>
        <w:tc>
          <w:tcPr>
            <w:tcW w:w="0" w:type="auto"/>
            <w:vAlign w:val="bottom"/>
          </w:tcPr>
          <w:p w14:paraId="52CD6783" w14:textId="303CDA00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Health associate professionals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8F3E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2445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5238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2104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</w:t>
            </w:r>
          </w:p>
        </w:tc>
      </w:tr>
      <w:tr w:rsidR="006C59BB" w:rsidRPr="00472B67" w14:paraId="58B07BCC" w14:textId="77777777" w:rsidTr="00AC5FD8">
        <w:trPr>
          <w:trHeight w:val="290"/>
        </w:trPr>
        <w:tc>
          <w:tcPr>
            <w:tcW w:w="0" w:type="auto"/>
            <w:vAlign w:val="bottom"/>
          </w:tcPr>
          <w:p w14:paraId="0C7D1C01" w14:textId="4713B7E1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Business and administration associate professionals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A804F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25C5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CE6F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68E5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</w:t>
            </w:r>
          </w:p>
        </w:tc>
      </w:tr>
      <w:tr w:rsidR="006C59BB" w:rsidRPr="00472B67" w14:paraId="17589919" w14:textId="77777777" w:rsidTr="00AC5FD8">
        <w:trPr>
          <w:trHeight w:val="290"/>
        </w:trPr>
        <w:tc>
          <w:tcPr>
            <w:tcW w:w="0" w:type="auto"/>
            <w:vAlign w:val="bottom"/>
          </w:tcPr>
          <w:p w14:paraId="058A1E2D" w14:textId="4C051612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Legal, social, cultural and related associate professionals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4486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9E5F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8131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040F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</w:t>
            </w:r>
          </w:p>
        </w:tc>
      </w:tr>
      <w:tr w:rsidR="006C59BB" w:rsidRPr="00472B67" w14:paraId="517EBD67" w14:textId="77777777" w:rsidTr="00AC5FD8">
        <w:trPr>
          <w:trHeight w:val="290"/>
        </w:trPr>
        <w:tc>
          <w:tcPr>
            <w:tcW w:w="0" w:type="auto"/>
            <w:vAlign w:val="bottom"/>
          </w:tcPr>
          <w:p w14:paraId="3CF6206F" w14:textId="1B8028FF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 xml:space="preserve">Information and communications technicians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71FA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762D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81CB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251F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</w:t>
            </w:r>
          </w:p>
        </w:tc>
      </w:tr>
      <w:tr w:rsidR="006C59BB" w:rsidRPr="00472B67" w14:paraId="56FBCD81" w14:textId="77777777" w:rsidTr="00AC5FD8">
        <w:trPr>
          <w:trHeight w:val="290"/>
        </w:trPr>
        <w:tc>
          <w:tcPr>
            <w:tcW w:w="0" w:type="auto"/>
            <w:vAlign w:val="bottom"/>
          </w:tcPr>
          <w:p w14:paraId="0635085D" w14:textId="1B02F6B9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General and keyboard clerks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E997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3827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FF2B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ED26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</w:t>
            </w:r>
          </w:p>
        </w:tc>
      </w:tr>
      <w:tr w:rsidR="006C59BB" w:rsidRPr="00472B67" w14:paraId="452F117C" w14:textId="77777777" w:rsidTr="00AC5FD8">
        <w:trPr>
          <w:trHeight w:val="290"/>
        </w:trPr>
        <w:tc>
          <w:tcPr>
            <w:tcW w:w="0" w:type="auto"/>
            <w:vAlign w:val="bottom"/>
          </w:tcPr>
          <w:p w14:paraId="1507BE42" w14:textId="6AA98C65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Customer services clerks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AAF2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D9E4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E6F2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AADEB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</w:tr>
      <w:tr w:rsidR="006C59BB" w:rsidRPr="00472B67" w14:paraId="243908DE" w14:textId="77777777" w:rsidTr="00AC5FD8">
        <w:trPr>
          <w:trHeight w:val="290"/>
        </w:trPr>
        <w:tc>
          <w:tcPr>
            <w:tcW w:w="0" w:type="auto"/>
            <w:vAlign w:val="bottom"/>
          </w:tcPr>
          <w:p w14:paraId="39BE9751" w14:textId="7F397C84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Numerical and material recording clerks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FCD0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94DC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982A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36968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</w:t>
            </w:r>
          </w:p>
        </w:tc>
      </w:tr>
      <w:tr w:rsidR="006C59BB" w:rsidRPr="00472B67" w14:paraId="48E843AD" w14:textId="77777777" w:rsidTr="00AC5FD8">
        <w:trPr>
          <w:trHeight w:val="290"/>
        </w:trPr>
        <w:tc>
          <w:tcPr>
            <w:tcW w:w="0" w:type="auto"/>
            <w:vAlign w:val="bottom"/>
          </w:tcPr>
          <w:p w14:paraId="3B15E7FE" w14:textId="2E2B7F54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Other clerical support workers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1CFB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A948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0818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57EA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</w:tr>
      <w:tr w:rsidR="006C59BB" w:rsidRPr="00472B67" w14:paraId="31BB491B" w14:textId="77777777" w:rsidTr="00AC5FD8">
        <w:trPr>
          <w:trHeight w:val="290"/>
        </w:trPr>
        <w:tc>
          <w:tcPr>
            <w:tcW w:w="0" w:type="auto"/>
            <w:vAlign w:val="bottom"/>
          </w:tcPr>
          <w:p w14:paraId="1179257B" w14:textId="4D02C22F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Personal service</w:t>
            </w:r>
            <w:r w:rsidR="00D2710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 xml:space="preserve"> workers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FAD2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2D0B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CE53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1B9A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</w:tr>
      <w:tr w:rsidR="006C59BB" w:rsidRPr="00472B67" w14:paraId="0B616CCA" w14:textId="77777777" w:rsidTr="00AC5FD8">
        <w:trPr>
          <w:trHeight w:val="290"/>
        </w:trPr>
        <w:tc>
          <w:tcPr>
            <w:tcW w:w="0" w:type="auto"/>
            <w:vAlign w:val="bottom"/>
          </w:tcPr>
          <w:p w14:paraId="78F04EB2" w14:textId="2596EC40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Sales workers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8043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68E1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5051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0C77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</w:t>
            </w:r>
          </w:p>
        </w:tc>
      </w:tr>
      <w:tr w:rsidR="006C59BB" w:rsidRPr="00472B67" w14:paraId="6BED4BFA" w14:textId="77777777" w:rsidTr="00AC5FD8">
        <w:trPr>
          <w:trHeight w:val="290"/>
        </w:trPr>
        <w:tc>
          <w:tcPr>
            <w:tcW w:w="0" w:type="auto"/>
            <w:vAlign w:val="bottom"/>
          </w:tcPr>
          <w:p w14:paraId="33973037" w14:textId="482C1A62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Personal care workers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1759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9D46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5B75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6D16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</w:p>
        </w:tc>
      </w:tr>
      <w:tr w:rsidR="006C59BB" w:rsidRPr="00472B67" w14:paraId="7C255463" w14:textId="77777777" w:rsidTr="00AC5FD8">
        <w:trPr>
          <w:trHeight w:val="290"/>
        </w:trPr>
        <w:tc>
          <w:tcPr>
            <w:tcW w:w="0" w:type="auto"/>
            <w:vAlign w:val="bottom"/>
          </w:tcPr>
          <w:p w14:paraId="0988A44E" w14:textId="2C6BF706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Protective services workers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4048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F624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9009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8D52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</w:t>
            </w:r>
          </w:p>
        </w:tc>
      </w:tr>
      <w:tr w:rsidR="006C59BB" w:rsidRPr="00472B67" w14:paraId="2215891D" w14:textId="77777777" w:rsidTr="00AC5FD8">
        <w:trPr>
          <w:trHeight w:val="290"/>
        </w:trPr>
        <w:tc>
          <w:tcPr>
            <w:tcW w:w="0" w:type="auto"/>
            <w:vAlign w:val="bottom"/>
          </w:tcPr>
          <w:p w14:paraId="3F234E67" w14:textId="55A14389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Building and related trades workers (excluding electricians)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3A9B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3E68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03A6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CC45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</w:t>
            </w:r>
          </w:p>
        </w:tc>
      </w:tr>
      <w:tr w:rsidR="006C59BB" w:rsidRPr="00472B67" w14:paraId="031F9CB2" w14:textId="77777777" w:rsidTr="00AC5FD8">
        <w:trPr>
          <w:trHeight w:val="290"/>
        </w:trPr>
        <w:tc>
          <w:tcPr>
            <w:tcW w:w="0" w:type="auto"/>
            <w:vAlign w:val="bottom"/>
          </w:tcPr>
          <w:p w14:paraId="2F39DDE6" w14:textId="3251A3C0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Metal, machinery and related trades workers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29B8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5046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78B8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0DA9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</w:t>
            </w:r>
          </w:p>
        </w:tc>
      </w:tr>
      <w:tr w:rsidR="006C59BB" w:rsidRPr="00472B67" w14:paraId="51539CB2" w14:textId="77777777" w:rsidTr="00AC5FD8">
        <w:trPr>
          <w:trHeight w:val="290"/>
        </w:trPr>
        <w:tc>
          <w:tcPr>
            <w:tcW w:w="0" w:type="auto"/>
            <w:vAlign w:val="bottom"/>
          </w:tcPr>
          <w:p w14:paraId="6ECAFC1A" w14:textId="087AB0FE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Handicraft and printing workers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366E6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73B9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6E52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1F15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</w:t>
            </w:r>
          </w:p>
        </w:tc>
      </w:tr>
      <w:tr w:rsidR="006C59BB" w:rsidRPr="00472B67" w14:paraId="489785E3" w14:textId="77777777" w:rsidTr="00AC5FD8">
        <w:trPr>
          <w:trHeight w:val="290"/>
        </w:trPr>
        <w:tc>
          <w:tcPr>
            <w:tcW w:w="0" w:type="auto"/>
            <w:vAlign w:val="bottom"/>
          </w:tcPr>
          <w:p w14:paraId="0FAF4490" w14:textId="1188CD29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Electrical and electronics trades workers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6115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520D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880F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930F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</w:t>
            </w:r>
          </w:p>
        </w:tc>
      </w:tr>
      <w:tr w:rsidR="006C59BB" w:rsidRPr="00472B67" w14:paraId="5B8EDFE0" w14:textId="77777777" w:rsidTr="00AC5FD8">
        <w:trPr>
          <w:trHeight w:val="290"/>
        </w:trPr>
        <w:tc>
          <w:tcPr>
            <w:tcW w:w="0" w:type="auto"/>
            <w:vAlign w:val="bottom"/>
          </w:tcPr>
          <w:p w14:paraId="77F8245C" w14:textId="7418D76E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Food processing, woodworking, garment and other craft and related trades workers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7E7E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7E31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F5A8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07B8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59</w:t>
            </w:r>
          </w:p>
        </w:tc>
      </w:tr>
      <w:tr w:rsidR="006C59BB" w:rsidRPr="00472B67" w14:paraId="40C6B34E" w14:textId="77777777" w:rsidTr="00AC5FD8">
        <w:trPr>
          <w:trHeight w:val="290"/>
        </w:trPr>
        <w:tc>
          <w:tcPr>
            <w:tcW w:w="0" w:type="auto"/>
            <w:vAlign w:val="bottom"/>
          </w:tcPr>
          <w:p w14:paraId="132F7051" w14:textId="3BB2207C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Stationary plant and machine operators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4820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D45F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3205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CF8E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</w:t>
            </w:r>
          </w:p>
        </w:tc>
      </w:tr>
      <w:tr w:rsidR="006C59BB" w:rsidRPr="00472B67" w14:paraId="081A4B30" w14:textId="77777777" w:rsidTr="00AC5FD8">
        <w:trPr>
          <w:trHeight w:val="290"/>
        </w:trPr>
        <w:tc>
          <w:tcPr>
            <w:tcW w:w="0" w:type="auto"/>
            <w:vAlign w:val="bottom"/>
          </w:tcPr>
          <w:p w14:paraId="21D97FF2" w14:textId="625755E4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Assemblers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E1AC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59F5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F2AD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B709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</w:t>
            </w:r>
          </w:p>
        </w:tc>
      </w:tr>
      <w:tr w:rsidR="006C59BB" w:rsidRPr="00472B67" w14:paraId="67726749" w14:textId="77777777" w:rsidTr="00AC5FD8">
        <w:trPr>
          <w:trHeight w:val="290"/>
        </w:trPr>
        <w:tc>
          <w:tcPr>
            <w:tcW w:w="0" w:type="auto"/>
            <w:vAlign w:val="bottom"/>
          </w:tcPr>
          <w:p w14:paraId="73C3221D" w14:textId="1416C0EA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Drivers and mobile plant operators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09CC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B946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7FA0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069A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</w:t>
            </w:r>
          </w:p>
        </w:tc>
      </w:tr>
      <w:tr w:rsidR="006C59BB" w:rsidRPr="00472B67" w14:paraId="4BC0BB82" w14:textId="77777777" w:rsidTr="00AC5FD8">
        <w:trPr>
          <w:trHeight w:val="290"/>
        </w:trPr>
        <w:tc>
          <w:tcPr>
            <w:tcW w:w="0" w:type="auto"/>
            <w:vAlign w:val="bottom"/>
          </w:tcPr>
          <w:p w14:paraId="2AF15521" w14:textId="63486510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 xml:space="preserve">Cleaners and helpers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BA54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FBFB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CBFC5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D974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</w:p>
        </w:tc>
      </w:tr>
      <w:tr w:rsidR="006C59BB" w:rsidRPr="00472B67" w14:paraId="18EE0BEA" w14:textId="77777777" w:rsidTr="00AC5FD8">
        <w:trPr>
          <w:trHeight w:val="290"/>
        </w:trPr>
        <w:tc>
          <w:tcPr>
            <w:tcW w:w="0" w:type="auto"/>
            <w:vAlign w:val="bottom"/>
          </w:tcPr>
          <w:p w14:paraId="3BE63FB8" w14:textId="77CAA1CC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Labourers in mining, construction, manufacturing and transport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7595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B8D8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92AC2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3EC5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</w:t>
            </w:r>
          </w:p>
        </w:tc>
      </w:tr>
      <w:tr w:rsidR="006C59BB" w:rsidRPr="00472B67" w14:paraId="004D4A42" w14:textId="77777777" w:rsidTr="00AC5FD8">
        <w:trPr>
          <w:trHeight w:val="290"/>
        </w:trPr>
        <w:tc>
          <w:tcPr>
            <w:tcW w:w="0" w:type="auto"/>
            <w:vAlign w:val="bottom"/>
          </w:tcPr>
          <w:p w14:paraId="7F4BC8BA" w14:textId="376BC35D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1" w:name="_Hlk149055421"/>
            <w:r w:rsidRPr="00472B67">
              <w:rPr>
                <w:rFonts w:ascii="Times New Roman" w:hAnsi="Times New Roman" w:cs="Times New Roman"/>
                <w:sz w:val="20"/>
                <w:szCs w:val="20"/>
              </w:rPr>
              <w:t xml:space="preserve">Food preparation assistants </w:t>
            </w:r>
            <w:bookmarkEnd w:id="1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074A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8899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2DB3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0AEC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</w:tr>
      <w:tr w:rsidR="006C59BB" w:rsidRPr="00472B67" w14:paraId="7AC26B69" w14:textId="77777777" w:rsidTr="00AC5FD8">
        <w:trPr>
          <w:trHeight w:val="290"/>
        </w:trPr>
        <w:tc>
          <w:tcPr>
            <w:tcW w:w="0" w:type="auto"/>
            <w:vAlign w:val="bottom"/>
          </w:tcPr>
          <w:p w14:paraId="30266A2B" w14:textId="4EE27610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bookmarkStart w:id="2" w:name="_Hlk149055318"/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Street and related sales and service</w:t>
            </w:r>
            <w:r w:rsidR="00D271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workers </w:t>
            </w:r>
            <w:bookmarkEnd w:id="2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3C33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439A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438A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EEE2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</w:tr>
      <w:tr w:rsidR="006C59BB" w:rsidRPr="00472B67" w14:paraId="7E09230A" w14:textId="77777777" w:rsidTr="00AC5FD8">
        <w:trPr>
          <w:trHeight w:val="290"/>
        </w:trPr>
        <w:tc>
          <w:tcPr>
            <w:tcW w:w="0" w:type="auto"/>
            <w:vAlign w:val="bottom"/>
          </w:tcPr>
          <w:p w14:paraId="0F9F8BEA" w14:textId="544462FB" w:rsidR="006C59BB" w:rsidRPr="00472B67" w:rsidRDefault="0082713C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Refuse workers and other elementary workers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751B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6E52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1AC7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A1F38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72B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</w:t>
            </w:r>
          </w:p>
        </w:tc>
      </w:tr>
    </w:tbl>
    <w:p w14:paraId="3F922707" w14:textId="57FD565A" w:rsidR="006C59BB" w:rsidRPr="00472B67" w:rsidRDefault="006C59BB" w:rsidP="006C59BB">
      <w:pPr>
        <w:spacing w:after="0"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Note</w:t>
      </w:r>
      <w:r w:rsidR="001F2DED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: Measures of software, robot and AI exposure are based on percentiles as proposed by Webb (2020) and cover manufacturing and services</w:t>
      </w:r>
      <w:r w:rsidR="00AD058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sectors.</w:t>
      </w:r>
      <w:r w:rsidR="001F2DED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ISCO</w:t>
      </w:r>
      <w:r w:rsidR="00AD058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-</w:t>
      </w:r>
      <w:r w:rsidR="00EE498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08</w:t>
      </w:r>
      <w:r w:rsidR="00F67D61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=</w:t>
      </w:r>
      <w:r w:rsidR="00357B7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="00357B73" w:rsidRPr="00357B7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International Standard Classification of Occupations</w:t>
      </w:r>
      <w:r w:rsidR="0078416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, 2008.</w:t>
      </w:r>
    </w:p>
    <w:p w14:paraId="64EFFCB3" w14:textId="340DDEC5" w:rsidR="00177530" w:rsidRPr="0025796E" w:rsidRDefault="001F2DED">
      <w:pPr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</w:pPr>
      <w:r w:rsidRPr="00AF32FB"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t>Source</w:t>
      </w:r>
      <w:r w:rsidR="009B47A0"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t>:</w:t>
      </w:r>
      <w:r w:rsidR="009723EF"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t xml:space="preserve"> </w:t>
      </w:r>
      <w:r w:rsidR="009B47A0"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t>Our o</w:t>
      </w:r>
      <w:r w:rsidR="009723EF"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t xml:space="preserve">wn </w:t>
      </w:r>
      <w:r w:rsidR="009B47A0"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t>compilation</w:t>
      </w:r>
      <w:r w:rsidR="009723EF"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t xml:space="preserve"> based on Webb (2020)</w:t>
      </w:r>
      <w:r w:rsidR="009B47A0"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t>.</w:t>
      </w:r>
      <w:r w:rsidR="00177530" w:rsidRPr="0025796E">
        <w:rPr>
          <w:rFonts w:ascii="Times New Roman" w:eastAsia="Garamond" w:hAnsi="Times New Roman" w:cs="Times New Roman"/>
          <w:bCs/>
          <w:sz w:val="20"/>
          <w:szCs w:val="20"/>
          <w:lang w:val="en-GB" w:eastAsia="pl-PL"/>
        </w:rPr>
        <w:br w:type="page"/>
      </w:r>
    </w:p>
    <w:p w14:paraId="65BE51F7" w14:textId="289492A3" w:rsidR="006C59BB" w:rsidRPr="00472B67" w:rsidRDefault="006C59BB" w:rsidP="006C59BB">
      <w:pPr>
        <w:spacing w:after="0" w:line="480" w:lineRule="auto"/>
        <w:jc w:val="both"/>
        <w:rPr>
          <w:rFonts w:ascii="Times New Roman" w:eastAsia="Garamond" w:hAnsi="Times New Roman" w:cs="Times New Roman"/>
          <w:sz w:val="24"/>
          <w:szCs w:val="24"/>
          <w:lang w:val="en-GB" w:eastAsia="pl-PL"/>
        </w:rPr>
      </w:pP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lastRenderedPageBreak/>
        <w:t xml:space="preserve">Table </w:t>
      </w:r>
      <w:r w:rsidR="00F67913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S</w:t>
      </w:r>
      <w:r w:rsidR="001D074E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A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3. Job quality indices according to </w:t>
      </w:r>
      <w:r w:rsidR="00EE4989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the </w:t>
      </w:r>
      <w:r w:rsidR="00760C1A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2015 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EWCS</w:t>
      </w:r>
    </w:p>
    <w:tbl>
      <w:tblPr>
        <w:tblStyle w:val="51"/>
        <w:tblW w:w="903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920"/>
        <w:gridCol w:w="5415"/>
      </w:tblGrid>
      <w:tr w:rsidR="006C59BB" w:rsidRPr="00472B67" w14:paraId="40BBE28E" w14:textId="77777777" w:rsidTr="00F13F2F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62FF" w14:textId="77777777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b/>
                <w:sz w:val="20"/>
                <w:szCs w:val="20"/>
              </w:rPr>
              <w:t>Job quality index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AA8D" w14:textId="66CA3B3F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b/>
                <w:sz w:val="20"/>
                <w:szCs w:val="20"/>
              </w:rPr>
              <w:t>Main indicators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BBDE" w14:textId="77777777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b/>
                <w:sz w:val="20"/>
                <w:szCs w:val="20"/>
              </w:rPr>
              <w:t xml:space="preserve">Detailed indicators </w:t>
            </w:r>
          </w:p>
        </w:tc>
      </w:tr>
      <w:tr w:rsidR="000F0244" w:rsidRPr="00752C84" w14:paraId="6E389A5C" w14:textId="77777777" w:rsidTr="0030267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8654" w14:textId="77777777" w:rsidR="000F0244" w:rsidRPr="00472B67" w:rsidRDefault="000F0244" w:rsidP="0030267B">
            <w:pPr>
              <w:spacing w:line="240" w:lineRule="auto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Social environment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1570" w14:textId="77777777" w:rsidR="000F0244" w:rsidRPr="00472B67" w:rsidRDefault="000F0244" w:rsidP="000F0244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Adverse social behaviour </w:t>
            </w:r>
          </w:p>
          <w:p w14:paraId="335C4A1F" w14:textId="77777777" w:rsidR="000F0244" w:rsidRPr="00472B67" w:rsidRDefault="000F0244" w:rsidP="000F0244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Social support</w:t>
            </w:r>
          </w:p>
          <w:p w14:paraId="76945855" w14:textId="77777777" w:rsidR="000F0244" w:rsidRPr="00472B67" w:rsidRDefault="000F0244" w:rsidP="000F0244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Management quality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A340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xposure to verbal abuse</w:t>
            </w:r>
          </w:p>
          <w:p w14:paraId="0A3C9729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xposure to unwanted sexual attention</w:t>
            </w:r>
          </w:p>
          <w:p w14:paraId="517FA941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xposure to threats</w:t>
            </w:r>
          </w:p>
          <w:p w14:paraId="298D06A5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xposure to humiliating behaviour</w:t>
            </w:r>
          </w:p>
          <w:p w14:paraId="2244AE3A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xposure to physical violence</w:t>
            </w:r>
          </w:p>
          <w:p w14:paraId="3FDCA915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xposure to sexual harassment</w:t>
            </w:r>
          </w:p>
          <w:p w14:paraId="0F4F6572" w14:textId="77777777" w:rsidR="000F0244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xposure to bullying/harassment</w:t>
            </w:r>
          </w:p>
          <w:p w14:paraId="73F37F95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14:paraId="5F7267AB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Y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our immediate boss respects you as a person: strongly agree and tend to agree</w:t>
            </w:r>
          </w:p>
          <w:p w14:paraId="430004BB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Y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our immediate boss gives you praise and recognition when you do a good job: strongly agree and tend to agree</w:t>
            </w:r>
          </w:p>
          <w:p w14:paraId="72C24C34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Y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our immediate boss is successful in getting people to work together: strongly agree and tend to agree</w:t>
            </w:r>
          </w:p>
          <w:p w14:paraId="22F251AA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Y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our immediate boss is helpful in getting the job done: strongly agree and tend to agree</w:t>
            </w:r>
          </w:p>
          <w:p w14:paraId="4533BA74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Y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our immediate boss provides useful feedback </w:t>
            </w:r>
            <w:proofErr w:type="gramStart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in</w:t>
            </w:r>
            <w:proofErr w:type="gramEnd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your work: strongly agree and tend to agree</w:t>
            </w:r>
          </w:p>
          <w:p w14:paraId="6C84C9DB" w14:textId="77777777" w:rsidR="000F0244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Y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our immediate boss encourages and supports your development: strongly agree and tend to agree</w:t>
            </w:r>
          </w:p>
          <w:p w14:paraId="3D40CEF8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7A50D609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H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elp and support from colleagues (most of the time/always)</w:t>
            </w:r>
          </w:p>
          <w:p w14:paraId="0A2FFE3A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H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elp and support from your manager (most of the time/always)</w:t>
            </w:r>
          </w:p>
        </w:tc>
      </w:tr>
      <w:tr w:rsidR="000F0244" w:rsidRPr="00752C84" w14:paraId="283CABCB" w14:textId="77777777" w:rsidTr="0030267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EE3D" w14:textId="77777777" w:rsidR="000F0244" w:rsidRPr="00472B67" w:rsidRDefault="000F0244" w:rsidP="0030267B">
            <w:pPr>
              <w:spacing w:line="240" w:lineRule="auto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Skills and discretion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8FE0" w14:textId="77777777" w:rsidR="000F0244" w:rsidRPr="00472B67" w:rsidRDefault="000F0244" w:rsidP="000F0244">
            <w:pPr>
              <w:widowControl w:val="0"/>
              <w:numPr>
                <w:ilvl w:val="0"/>
                <w:numId w:val="18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Cognitive dimension</w:t>
            </w:r>
          </w:p>
          <w:p w14:paraId="2B7345A4" w14:textId="77777777" w:rsidR="000F0244" w:rsidRPr="00472B67" w:rsidRDefault="000F0244" w:rsidP="000F0244">
            <w:pPr>
              <w:widowControl w:val="0"/>
              <w:numPr>
                <w:ilvl w:val="0"/>
                <w:numId w:val="18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Decision latitude</w:t>
            </w:r>
          </w:p>
          <w:p w14:paraId="00436013" w14:textId="77777777" w:rsidR="000F0244" w:rsidRPr="00472B67" w:rsidRDefault="000F0244" w:rsidP="000F0244">
            <w:pPr>
              <w:widowControl w:val="0"/>
              <w:numPr>
                <w:ilvl w:val="0"/>
                <w:numId w:val="18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Organi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z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ational participation</w:t>
            </w:r>
          </w:p>
          <w:p w14:paraId="33C974EC" w14:textId="77777777" w:rsidR="000F0244" w:rsidRPr="00472B67" w:rsidRDefault="000F0244" w:rsidP="000F0244">
            <w:pPr>
              <w:widowControl w:val="0"/>
              <w:numPr>
                <w:ilvl w:val="0"/>
                <w:numId w:val="18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Training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482B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S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olving unforeseen problems</w:t>
            </w:r>
          </w:p>
          <w:p w14:paraId="10B877F6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C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arrying out complex tasks</w:t>
            </w:r>
          </w:p>
          <w:p w14:paraId="0FDEBFC8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L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earning new things</w:t>
            </w:r>
          </w:p>
          <w:p w14:paraId="6F7023F6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orking with computers, smartphones and laptops, etc. (at least a quarter of the time)</w:t>
            </w:r>
          </w:p>
          <w:p w14:paraId="3C207912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bility to apply your own ideas in work (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“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sometimes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”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“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most of the time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”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“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always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”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)</w:t>
            </w:r>
          </w:p>
          <w:p w14:paraId="44D1862C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35152FA2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bility to choose or change the order of tasks</w:t>
            </w:r>
          </w:p>
          <w:p w14:paraId="08D1380A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bility to choose or change speed or rate of work</w:t>
            </w:r>
          </w:p>
          <w:p w14:paraId="5D5F9778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bility to choose or change methods of work</w:t>
            </w:r>
          </w:p>
          <w:p w14:paraId="3742CD81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H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aving a say in the choice of work colleagues (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“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always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”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or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“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most of the time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”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)</w:t>
            </w:r>
          </w:p>
          <w:p w14:paraId="18D2B1D2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65FC849A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C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onsulted before objectives are set for own </w:t>
            </w:r>
            <w:proofErr w:type="gramStart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work (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“</w:t>
            </w:r>
            <w:proofErr w:type="gramEnd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always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”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or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“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most of the </w:t>
            </w:r>
            <w:proofErr w:type="gramStart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time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”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)</w:t>
            </w:r>
            <w:proofErr w:type="gramEnd"/>
          </w:p>
          <w:p w14:paraId="2377F472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nvolved in improving the work organi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z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ation or work processes of own department or organi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z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ation (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“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always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”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or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“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most of the time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”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)</w:t>
            </w:r>
          </w:p>
          <w:p w14:paraId="4BE96D7D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bility to influence decisions that are important for your work (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“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always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”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or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“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most of the time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”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)</w:t>
            </w:r>
          </w:p>
          <w:p w14:paraId="551A3777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69CEAF03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T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raining paid for or provided by employer over the past 12 months (or paid by oneself if self-employed)</w:t>
            </w:r>
          </w:p>
          <w:p w14:paraId="391CFDAD" w14:textId="77777777" w:rsidR="000F0244" w:rsidRPr="00472B67" w:rsidRDefault="000F0244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n-the-job training over the past 12 months</w:t>
            </w:r>
          </w:p>
        </w:tc>
      </w:tr>
      <w:tr w:rsidR="006C59BB" w:rsidRPr="00752C84" w14:paraId="69662CBC" w14:textId="77777777" w:rsidTr="00F13F2F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3031" w14:textId="3A369B91" w:rsidR="006C59BB" w:rsidRPr="00472B67" w:rsidRDefault="00C30D70" w:rsidP="00AC5FD8">
            <w:pPr>
              <w:spacing w:line="240" w:lineRule="auto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lastRenderedPageBreak/>
              <w:t>P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hysical environment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A2DC" w14:textId="0CBE96AA" w:rsidR="006C59BB" w:rsidRPr="00472B67" w:rsidRDefault="00094BF1" w:rsidP="006C59BB">
            <w:pPr>
              <w:widowControl w:val="0"/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Ambient (vibration, noise, 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temperature)</w:t>
            </w:r>
          </w:p>
          <w:p w14:paraId="47F51F8D" w14:textId="77777777" w:rsidR="00EC6172" w:rsidRDefault="00094BF1" w:rsidP="00EC6172">
            <w:pPr>
              <w:widowControl w:val="0"/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Biological and chemical</w:t>
            </w:r>
            <w:r w:rsidR="00EC6172"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  <w:p w14:paraId="7366A550" w14:textId="239179DE" w:rsidR="006C59BB" w:rsidRPr="00EC6172" w:rsidRDefault="00EC6172" w:rsidP="00EC6172">
            <w:pPr>
              <w:widowControl w:val="0"/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Posture-related (ergonomic)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F4A2" w14:textId="73966340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</w:rPr>
              <w:t>V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ibrations from hand tools, machinery</w:t>
            </w:r>
          </w:p>
          <w:p w14:paraId="2815CD62" w14:textId="28C35A0D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-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N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oise so loud that you would have to raise your voice to talk to people</w:t>
            </w:r>
          </w:p>
          <w:p w14:paraId="6774FCF8" w14:textId="1E175C33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H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igh temperatures that make you perspire even when not working</w:t>
            </w:r>
          </w:p>
          <w:p w14:paraId="0E19A42B" w14:textId="4B865390" w:rsidR="006C59BB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L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ow temperatures whether indoors or outdoors</w:t>
            </w:r>
          </w:p>
          <w:p w14:paraId="748C4563" w14:textId="77777777" w:rsidR="0065662D" w:rsidRPr="00472B67" w:rsidRDefault="0065662D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08BBB295" w14:textId="6ABC5B46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B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reathing in smoke, fumes (such as welding or exhaust fumes), powder or dust (such as wood dust or mineral dust)</w:t>
            </w:r>
          </w:p>
          <w:p w14:paraId="23BEB102" w14:textId="1171D6C2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H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andling, or being in skin contact with, chemical products or substances</w:t>
            </w:r>
          </w:p>
          <w:p w14:paraId="65995A03" w14:textId="7A06792D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T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obacco smoke from other people</w:t>
            </w:r>
          </w:p>
          <w:p w14:paraId="471F1F73" w14:textId="384E83FC" w:rsidR="006C59BB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H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andling, or being in direct contact with, materials that could be infectious, such as waste, bodily fluids, laboratory materials, etc.</w:t>
            </w:r>
          </w:p>
          <w:p w14:paraId="09A447A6" w14:textId="77777777" w:rsidR="0065662D" w:rsidRPr="00472B67" w:rsidRDefault="0065662D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10064A02" w14:textId="1A63D1E3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T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iring or painful positions</w:t>
            </w:r>
          </w:p>
          <w:p w14:paraId="5C51F04A" w14:textId="5F951D4F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L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ifting or moving people</w:t>
            </w:r>
          </w:p>
          <w:p w14:paraId="4E7C1E40" w14:textId="454D00E0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C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arrying or moving heavy loads</w:t>
            </w:r>
          </w:p>
          <w:p w14:paraId="0AA14F26" w14:textId="40982F7A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R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epetitive hand or arm movements</w:t>
            </w:r>
          </w:p>
        </w:tc>
      </w:tr>
      <w:tr w:rsidR="006C59BB" w:rsidRPr="00752C84" w14:paraId="08EF6E09" w14:textId="77777777" w:rsidTr="00F13F2F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1087" w14:textId="418FC0CA" w:rsidR="006C59BB" w:rsidRPr="00472B67" w:rsidRDefault="00C30D70" w:rsidP="00AC5FD8">
            <w:pPr>
              <w:spacing w:line="240" w:lineRule="auto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W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ork intensity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B18F" w14:textId="6DBD1AF7" w:rsidR="006C59BB" w:rsidRPr="00472B67" w:rsidRDefault="00094BF1" w:rsidP="006C59BB">
            <w:pPr>
              <w:widowControl w:val="0"/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Quantitative demands</w:t>
            </w:r>
          </w:p>
          <w:p w14:paraId="0FDD7C5D" w14:textId="144845D9" w:rsidR="006C59BB" w:rsidRPr="00472B67" w:rsidRDefault="00094BF1" w:rsidP="006C59BB">
            <w:pPr>
              <w:widowControl w:val="0"/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Pace determinants and interdependency </w:t>
            </w:r>
          </w:p>
          <w:p w14:paraId="3EF8C537" w14:textId="748AC199" w:rsidR="006C59BB" w:rsidRPr="00472B67" w:rsidRDefault="00094BF1" w:rsidP="006C59BB">
            <w:pPr>
              <w:widowControl w:val="0"/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Emotional demands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A91E" w14:textId="1BA432A9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orking at very high speed (three</w:t>
            </w:r>
            <w:r w:rsidR="005A5FAD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quarters of the time or more)</w:t>
            </w:r>
          </w:p>
          <w:p w14:paraId="290ED172" w14:textId="5454B625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orking to tight deadlines (three</w:t>
            </w:r>
            <w:r w:rsidR="005A5FAD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quarters of the time or more)</w:t>
            </w:r>
          </w:p>
          <w:p w14:paraId="3885CB52" w14:textId="1954F818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nough time to get the job done (never or rarely)</w:t>
            </w:r>
          </w:p>
          <w:p w14:paraId="7FD5D882" w14:textId="0478FBCB" w:rsidR="006C59BB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F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requent disruptive interruptions</w:t>
            </w:r>
          </w:p>
          <w:p w14:paraId="4B6A2081" w14:textId="77777777" w:rsidR="0065662D" w:rsidRPr="00472B67" w:rsidRDefault="0065662D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49DFFD9E" w14:textId="1E95DEDA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nterdependency: three or more pace determinants</w:t>
            </w:r>
          </w:p>
          <w:p w14:paraId="3111831F" w14:textId="5672CF34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ork pace dependent on the work done by colleagues</w:t>
            </w:r>
          </w:p>
          <w:p w14:paraId="07E0053F" w14:textId="03E953BF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ork pace dependent on direct demands from people such as customers, passengers, pupils, patients, etc.</w:t>
            </w:r>
          </w:p>
          <w:p w14:paraId="3835F237" w14:textId="0D4D0FE6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ork pace dependent on numerical production targets or performance targets</w:t>
            </w:r>
          </w:p>
          <w:p w14:paraId="089A07E4" w14:textId="71576647" w:rsidR="006C59BB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ork pace </w:t>
            </w:r>
            <w:proofErr w:type="gramStart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dependent</w:t>
            </w:r>
            <w:proofErr w:type="gramEnd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on the direct control of your boss</w:t>
            </w:r>
          </w:p>
          <w:p w14:paraId="49E9237F" w14:textId="77777777" w:rsidR="0065662D" w:rsidRPr="00472B67" w:rsidRDefault="0065662D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182D7C7D" w14:textId="56918CD6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H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iding your feelings at work (most of the time or always)</w:t>
            </w:r>
          </w:p>
          <w:p w14:paraId="240D85E7" w14:textId="18F9D48E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H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andling angry clients, customers, patients, pupils, etc. (three</w:t>
            </w:r>
            <w:r w:rsidR="005A5FAD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quarters of the time or more)</w:t>
            </w:r>
          </w:p>
          <w:p w14:paraId="35D6B520" w14:textId="0334DF70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B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eing in situations that are emotionally disturbing (a quarter of the time or more)</w:t>
            </w:r>
          </w:p>
        </w:tc>
      </w:tr>
      <w:tr w:rsidR="00921D61" w:rsidRPr="00752C84" w14:paraId="4F11B5B3" w14:textId="77777777" w:rsidTr="0030267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5AF9" w14:textId="77777777" w:rsidR="00921D61" w:rsidRPr="00472B67" w:rsidRDefault="00921D61" w:rsidP="0030267B">
            <w:pPr>
              <w:spacing w:line="240" w:lineRule="auto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Prospects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CCB5" w14:textId="77777777" w:rsidR="00921D61" w:rsidRPr="00472B67" w:rsidRDefault="00921D61" w:rsidP="00921D61">
            <w:pPr>
              <w:widowControl w:val="0"/>
              <w:numPr>
                <w:ilvl w:val="0"/>
                <w:numId w:val="17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Employment status </w:t>
            </w:r>
          </w:p>
          <w:p w14:paraId="517A3C2E" w14:textId="77777777" w:rsidR="00921D61" w:rsidRPr="00472B67" w:rsidRDefault="00921D61" w:rsidP="00921D61">
            <w:pPr>
              <w:widowControl w:val="0"/>
              <w:numPr>
                <w:ilvl w:val="0"/>
                <w:numId w:val="17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Career prospects </w:t>
            </w:r>
          </w:p>
          <w:p w14:paraId="59639770" w14:textId="77777777" w:rsidR="00921D61" w:rsidRPr="00472B67" w:rsidRDefault="00921D61" w:rsidP="00921D61">
            <w:pPr>
              <w:widowControl w:val="0"/>
              <w:numPr>
                <w:ilvl w:val="0"/>
                <w:numId w:val="17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Job security</w:t>
            </w:r>
          </w:p>
          <w:p w14:paraId="5CB57EA6" w14:textId="77777777" w:rsidR="00921D61" w:rsidRPr="00472B67" w:rsidRDefault="00921D61" w:rsidP="00921D61">
            <w:pPr>
              <w:widowControl w:val="0"/>
              <w:numPr>
                <w:ilvl w:val="0"/>
                <w:numId w:val="17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Downsizing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93C7" w14:textId="77777777" w:rsidR="00921D61" w:rsidRDefault="00921D61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hat kind of employment contract do you have in your main job?</w:t>
            </w:r>
          </w:p>
          <w:p w14:paraId="5ED9FB3A" w14:textId="77777777" w:rsidR="00921D61" w:rsidRPr="00472B67" w:rsidRDefault="00921D61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6B87DA47" w14:textId="77777777" w:rsidR="00921D61" w:rsidRDefault="00921D61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M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y job offers good prospects for career advancement (strongly agree and tend to agree)</w:t>
            </w:r>
          </w:p>
          <w:p w14:paraId="55CDB972" w14:textId="77777777" w:rsidR="00921D61" w:rsidRPr="00472B67" w:rsidRDefault="00921D61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50503ABB" w14:textId="77777777" w:rsidR="00921D61" w:rsidRDefault="00921D61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- I might lose my job in the next six months (strongly agree and tend to agree)</w:t>
            </w:r>
          </w:p>
          <w:p w14:paraId="30E9FC7D" w14:textId="77777777" w:rsidR="00921D61" w:rsidRPr="00472B67" w:rsidRDefault="00921D61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1B88181C" w14:textId="77777777" w:rsidR="00921D61" w:rsidRPr="00472B67" w:rsidRDefault="00921D61" w:rsidP="0030267B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D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uring the past three years (or past year according to seniority in the company), has the number of employees at your workplace increased, stayed the same or decreased?</w:t>
            </w:r>
          </w:p>
        </w:tc>
      </w:tr>
      <w:tr w:rsidR="006C59BB" w:rsidRPr="00752C84" w14:paraId="310C870B" w14:textId="77777777" w:rsidTr="00F13F2F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07D7" w14:textId="3D5BA3D5" w:rsidR="006C59BB" w:rsidRPr="00472B67" w:rsidRDefault="00C30D70" w:rsidP="00AC5FD8">
            <w:pPr>
              <w:spacing w:line="240" w:lineRule="auto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Working time quality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A243" w14:textId="3E0DE498" w:rsidR="006C59BB" w:rsidRPr="00472B67" w:rsidRDefault="00094BF1" w:rsidP="006C59BB">
            <w:pPr>
              <w:widowControl w:val="0"/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Duration</w:t>
            </w:r>
          </w:p>
          <w:p w14:paraId="6017D867" w14:textId="58BD9FA0" w:rsidR="006C59BB" w:rsidRPr="00472B67" w:rsidRDefault="00094BF1" w:rsidP="006C59BB">
            <w:pPr>
              <w:widowControl w:val="0"/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Atypical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lastRenderedPageBreak/>
              <w:t xml:space="preserve">working time </w:t>
            </w:r>
          </w:p>
          <w:p w14:paraId="0DD5CF1F" w14:textId="3EC409E4" w:rsidR="006C59BB" w:rsidRPr="00472B67" w:rsidRDefault="00094BF1" w:rsidP="006C59BB">
            <w:pPr>
              <w:widowControl w:val="0"/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Working time arrangements </w:t>
            </w:r>
          </w:p>
          <w:p w14:paraId="5E779AB9" w14:textId="2C8E9762" w:rsidR="006C59BB" w:rsidRPr="00472B67" w:rsidRDefault="00094BF1" w:rsidP="006C59BB">
            <w:pPr>
              <w:widowControl w:val="0"/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Flexibility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8978" w14:textId="2081806C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lastRenderedPageBreak/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L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ong working hours (48 hours or more a week)</w:t>
            </w:r>
          </w:p>
          <w:p w14:paraId="5DE18766" w14:textId="5CF20EE7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N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o recovery period (less than 11 hours between </w:t>
            </w:r>
            <w:r w:rsidR="000C7CBF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two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working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lastRenderedPageBreak/>
              <w:t>days in the past month)</w:t>
            </w:r>
          </w:p>
          <w:p w14:paraId="301446D9" w14:textId="0224ACF7" w:rsidR="006C59BB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L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ong working days (10 hours or more a day)</w:t>
            </w:r>
          </w:p>
          <w:p w14:paraId="08B99545" w14:textId="77777777" w:rsidR="0065662D" w:rsidRPr="00472B67" w:rsidRDefault="0065662D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14EEB0CD" w14:textId="66A6769D" w:rsidR="006C59BB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N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ight work</w:t>
            </w:r>
            <w:r w:rsidR="0065662D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,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Saturday work</w:t>
            </w:r>
            <w:r w:rsidR="0065662D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,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Sunday work</w:t>
            </w:r>
            <w:r w:rsidR="0065662D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,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shift work</w:t>
            </w:r>
          </w:p>
          <w:p w14:paraId="6E6C12C3" w14:textId="77777777" w:rsidR="0065662D" w:rsidRPr="00472B67" w:rsidRDefault="0065662D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24016444" w14:textId="30F378DC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C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ontrol over working time arrangements</w:t>
            </w:r>
          </w:p>
          <w:p w14:paraId="64705C98" w14:textId="6ED25AB4" w:rsidR="006C59BB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C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hange in working time arrangements</w:t>
            </w:r>
          </w:p>
          <w:p w14:paraId="5CDE0C92" w14:textId="77777777" w:rsidR="0065662D" w:rsidRPr="00472B67" w:rsidRDefault="0065662D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</w:p>
          <w:p w14:paraId="459D0F88" w14:textId="2D9DF4BD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V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ery easy to arrange to take an hour off during working hours to take care of personal or family matters</w:t>
            </w:r>
          </w:p>
          <w:p w14:paraId="3569A5DB" w14:textId="73A8560C" w:rsidR="006C59BB" w:rsidRPr="00472B67" w:rsidRDefault="006C59BB" w:rsidP="00AC5FD8">
            <w:pPr>
              <w:widowControl w:val="0"/>
              <w:spacing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1C1E0A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W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ork in </w:t>
            </w:r>
            <w:proofErr w:type="gramStart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>free</w:t>
            </w:r>
            <w:proofErr w:type="gramEnd"/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US"/>
              </w:rPr>
              <w:t xml:space="preserve"> time to meet work demands (several times a month)</w:t>
            </w:r>
          </w:p>
        </w:tc>
      </w:tr>
    </w:tbl>
    <w:p w14:paraId="682D40D3" w14:textId="086C1B4A" w:rsidR="00EF3E14" w:rsidRDefault="006C59BB" w:rsidP="00EF3E14">
      <w:pPr>
        <w:spacing w:after="0" w:line="36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lastRenderedPageBreak/>
        <w:t xml:space="preserve">Source: Own </w:t>
      </w:r>
      <w:r w:rsidR="00F86462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compilation</w:t>
      </w:r>
      <w:r w:rsidR="00F86462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based on </w:t>
      </w:r>
      <w:r w:rsidR="0065662D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2015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EWCS (</w:t>
      </w:r>
      <w:proofErr w:type="spellStart"/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Eurofound</w:t>
      </w:r>
      <w:proofErr w:type="spellEnd"/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2017).</w:t>
      </w:r>
      <w:r w:rsidR="00EF3E14">
        <w:rPr>
          <w:rFonts w:ascii="Times New Roman" w:eastAsia="Garamond" w:hAnsi="Times New Roman" w:cs="Times New Roman"/>
          <w:sz w:val="20"/>
          <w:szCs w:val="20"/>
          <w:lang w:val="en-GB" w:eastAsia="pl-PL"/>
        </w:rPr>
        <w:br w:type="page"/>
      </w:r>
    </w:p>
    <w:p w14:paraId="6722F33B" w14:textId="1940DB64" w:rsidR="006C59BB" w:rsidRPr="00F13F2F" w:rsidRDefault="006C59BB" w:rsidP="00F13F2F">
      <w:pPr>
        <w:spacing w:after="0" w:line="36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Arial" w:hAnsi="Times New Roman" w:cs="Times New Roman"/>
          <w:b/>
          <w:sz w:val="24"/>
          <w:szCs w:val="24"/>
          <w:lang w:val="en-GB" w:eastAsia="pl-PL"/>
        </w:rPr>
        <w:lastRenderedPageBreak/>
        <w:t xml:space="preserve">Table </w:t>
      </w:r>
      <w:r w:rsidR="00F67913">
        <w:rPr>
          <w:rFonts w:ascii="Times New Roman" w:eastAsia="Arial" w:hAnsi="Times New Roman" w:cs="Times New Roman"/>
          <w:b/>
          <w:sz w:val="24"/>
          <w:szCs w:val="24"/>
          <w:lang w:val="en-GB" w:eastAsia="pl-PL"/>
        </w:rPr>
        <w:t>S</w:t>
      </w:r>
      <w:r w:rsidR="001D074E">
        <w:rPr>
          <w:rFonts w:ascii="Times New Roman" w:eastAsia="Arial" w:hAnsi="Times New Roman" w:cs="Times New Roman"/>
          <w:b/>
          <w:sz w:val="24"/>
          <w:szCs w:val="24"/>
          <w:lang w:val="en-GB" w:eastAsia="pl-PL"/>
        </w:rPr>
        <w:t>A</w:t>
      </w:r>
      <w:r w:rsidRPr="00472B67">
        <w:rPr>
          <w:rFonts w:ascii="Times New Roman" w:eastAsia="Arial" w:hAnsi="Times New Roman" w:cs="Times New Roman"/>
          <w:b/>
          <w:sz w:val="24"/>
          <w:szCs w:val="24"/>
          <w:lang w:val="en-GB" w:eastAsia="pl-PL"/>
        </w:rPr>
        <w:t>4. Correlation between wages and non-wage job quality indices</w:t>
      </w:r>
    </w:p>
    <w:tbl>
      <w:tblPr>
        <w:tblW w:w="24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745"/>
      </w:tblGrid>
      <w:tr w:rsidR="006C59BB" w:rsidRPr="00472B67" w14:paraId="0FB8047B" w14:textId="77777777" w:rsidTr="00AC5FD8">
        <w:trPr>
          <w:jc w:val="center"/>
        </w:trPr>
        <w:tc>
          <w:tcPr>
            <w:tcW w:w="2064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DA1CD6" w14:textId="77777777" w:rsidR="006C59BB" w:rsidRPr="00472B67" w:rsidRDefault="006C59BB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2936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9127FE" w14:textId="248AE73B" w:rsidR="006C59BB" w:rsidRPr="00472B67" w:rsidRDefault="00A85904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W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age</w:t>
            </w:r>
          </w:p>
        </w:tc>
      </w:tr>
      <w:tr w:rsidR="006C59BB" w:rsidRPr="00472B67" w14:paraId="5BFDC027" w14:textId="77777777" w:rsidTr="00AC5FD8">
        <w:trPr>
          <w:jc w:val="center"/>
        </w:trPr>
        <w:tc>
          <w:tcPr>
            <w:tcW w:w="2064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90A7EB" w14:textId="0C761E5F" w:rsidR="006C59BB" w:rsidRPr="00472B67" w:rsidRDefault="003D1636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S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ocial environment</w:t>
            </w:r>
          </w:p>
        </w:tc>
        <w:tc>
          <w:tcPr>
            <w:tcW w:w="2936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86B5EB" w14:textId="35896AA4" w:rsidR="006C59BB" w:rsidRPr="00472B67" w:rsidRDefault="00AC51EB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–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0</w:t>
            </w:r>
            <w:r w:rsidR="002F516E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.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096</w:t>
            </w:r>
          </w:p>
        </w:tc>
      </w:tr>
      <w:tr w:rsidR="006C59BB" w:rsidRPr="00472B67" w14:paraId="1E0705CA" w14:textId="77777777" w:rsidTr="00AC5FD8">
        <w:trPr>
          <w:jc w:val="center"/>
        </w:trPr>
        <w:tc>
          <w:tcPr>
            <w:tcW w:w="2064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C17275" w14:textId="334B1D77" w:rsidR="006C59BB" w:rsidRPr="00472B67" w:rsidRDefault="003D1636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S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kills and discretion</w:t>
            </w:r>
          </w:p>
        </w:tc>
        <w:tc>
          <w:tcPr>
            <w:tcW w:w="2936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50C7A0" w14:textId="201DC0F5" w:rsidR="006C59BB" w:rsidRPr="00472B67" w:rsidRDefault="006C59BB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0</w:t>
            </w:r>
            <w:r w:rsidR="002F516E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.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438</w:t>
            </w:r>
          </w:p>
        </w:tc>
      </w:tr>
      <w:tr w:rsidR="006C59BB" w:rsidRPr="00472B67" w14:paraId="41ED8A4C" w14:textId="77777777" w:rsidTr="00AC5FD8">
        <w:trPr>
          <w:jc w:val="center"/>
        </w:trPr>
        <w:tc>
          <w:tcPr>
            <w:tcW w:w="2064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75E6DC" w14:textId="42FD0865" w:rsidR="006C59BB" w:rsidRPr="00472B67" w:rsidRDefault="003D1636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P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hysical environment</w:t>
            </w:r>
          </w:p>
        </w:tc>
        <w:tc>
          <w:tcPr>
            <w:tcW w:w="2936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263C8B" w14:textId="4450A7B2" w:rsidR="006C59BB" w:rsidRPr="00472B67" w:rsidRDefault="006C59BB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0</w:t>
            </w:r>
            <w:r w:rsidR="002F516E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.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183</w:t>
            </w:r>
          </w:p>
        </w:tc>
      </w:tr>
      <w:tr w:rsidR="006C59BB" w:rsidRPr="00472B67" w14:paraId="42C48A78" w14:textId="77777777" w:rsidTr="00AC5FD8">
        <w:trPr>
          <w:jc w:val="center"/>
        </w:trPr>
        <w:tc>
          <w:tcPr>
            <w:tcW w:w="2064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DF4B5E" w14:textId="331CDFE6" w:rsidR="006C59BB" w:rsidRPr="00472B67" w:rsidRDefault="006C59BB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1/work intensity</w:t>
            </w:r>
          </w:p>
        </w:tc>
        <w:tc>
          <w:tcPr>
            <w:tcW w:w="2936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5B331C" w14:textId="7DFB5492" w:rsidR="006C59BB" w:rsidRPr="00472B67" w:rsidRDefault="00AC51EB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–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0</w:t>
            </w:r>
            <w:r w:rsidR="002F516E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.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236</w:t>
            </w:r>
          </w:p>
        </w:tc>
      </w:tr>
      <w:tr w:rsidR="006C59BB" w:rsidRPr="00472B67" w14:paraId="0E5BBB8C" w14:textId="77777777" w:rsidTr="00AC5FD8">
        <w:trPr>
          <w:trHeight w:val="230"/>
          <w:jc w:val="center"/>
        </w:trPr>
        <w:tc>
          <w:tcPr>
            <w:tcW w:w="2064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00FA82" w14:textId="10CA48A2" w:rsidR="006C59BB" w:rsidRPr="00472B67" w:rsidRDefault="00AC51EB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P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rospects</w:t>
            </w:r>
          </w:p>
        </w:tc>
        <w:tc>
          <w:tcPr>
            <w:tcW w:w="2936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9709B3" w14:textId="181717F4" w:rsidR="006C59BB" w:rsidRPr="00472B67" w:rsidRDefault="006C59BB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0</w:t>
            </w:r>
            <w:r w:rsidR="002F516E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.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275</w:t>
            </w:r>
          </w:p>
        </w:tc>
      </w:tr>
      <w:tr w:rsidR="006C59BB" w:rsidRPr="00472B67" w14:paraId="5DC941EE" w14:textId="77777777" w:rsidTr="00AC5FD8">
        <w:trPr>
          <w:trHeight w:val="211"/>
          <w:jc w:val="center"/>
        </w:trPr>
        <w:tc>
          <w:tcPr>
            <w:tcW w:w="2064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36A114" w14:textId="43BD81B8" w:rsidR="006C59BB" w:rsidRPr="00472B67" w:rsidRDefault="00AC51EB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W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orking time quality</w:t>
            </w:r>
          </w:p>
        </w:tc>
        <w:tc>
          <w:tcPr>
            <w:tcW w:w="2936" w:type="pct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CE7772" w14:textId="72C61E40" w:rsidR="006C59BB" w:rsidRPr="00472B67" w:rsidRDefault="00AC51EB" w:rsidP="00AC5FD8">
            <w:pPr>
              <w:spacing w:after="0" w:line="240" w:lineRule="auto"/>
              <w:contextualSpacing/>
              <w:jc w:val="both"/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–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0</w:t>
            </w:r>
            <w:r w:rsidR="002F516E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.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  <w:lang w:eastAsia="pl-PL"/>
              </w:rPr>
              <w:t>055</w:t>
            </w:r>
          </w:p>
        </w:tc>
      </w:tr>
    </w:tbl>
    <w:p w14:paraId="3964D019" w14:textId="17503031" w:rsidR="00612953" w:rsidRDefault="006C59BB" w:rsidP="00612953">
      <w:pPr>
        <w:spacing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Note</w:t>
      </w:r>
      <w:r w:rsidR="0061295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: </w:t>
      </w:r>
      <w:r w:rsidR="009D31B1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sample</w:t>
      </w:r>
      <w:r w:rsidR="009D31B1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is made up of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over 9 million workers from 22 European countries</w:t>
      </w:r>
      <w:r w:rsidR="009804D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.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="009804D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T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o facilitate interpretation, we use the inverse of </w:t>
      </w:r>
      <w:r w:rsidR="0061295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original work intensity index. The calculations employ weights based on </w:t>
      </w:r>
      <w:r w:rsidR="00937B2C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the</w:t>
      </w:r>
      <w:r w:rsidR="00452620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grossing-up factor for employees (from </w:t>
      </w:r>
      <w:r w:rsidR="00165FA1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SES). </w:t>
      </w:r>
    </w:p>
    <w:p w14:paraId="67654C3A" w14:textId="0B0FC12B" w:rsidR="006C59BB" w:rsidRPr="00472B67" w:rsidRDefault="006C59BB" w:rsidP="00612953">
      <w:pPr>
        <w:spacing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Source: </w:t>
      </w:r>
      <w:r w:rsidR="00452620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Our own compilation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based on indices from </w:t>
      </w:r>
      <w:r w:rsidR="0061295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="00165FA1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2015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EWCS and wage data from </w:t>
      </w:r>
      <w:r w:rsidR="0061295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="00165FA1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2014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SES</w:t>
      </w:r>
      <w:r w:rsidR="00754632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. </w:t>
      </w:r>
    </w:p>
    <w:p w14:paraId="342A40D6" w14:textId="77777777" w:rsidR="006C59BB" w:rsidRPr="00472B67" w:rsidRDefault="006C59BB" w:rsidP="006C59BB">
      <w:pPr>
        <w:spacing w:after="0"/>
        <w:rPr>
          <w:rFonts w:ascii="Times New Roman" w:eastAsia="Arial" w:hAnsi="Times New Roman" w:cs="Times New Roman"/>
          <w:b/>
          <w:sz w:val="24"/>
          <w:szCs w:val="24"/>
          <w:lang w:val="en-GB" w:eastAsia="pl-PL"/>
        </w:rPr>
      </w:pPr>
    </w:p>
    <w:p w14:paraId="0A5655D3" w14:textId="6C20A11E" w:rsidR="00177530" w:rsidRPr="003F522E" w:rsidRDefault="006C59BB" w:rsidP="003F522E">
      <w:pPr>
        <w:spacing w:after="0" w:line="360" w:lineRule="auto"/>
        <w:jc w:val="both"/>
        <w:rPr>
          <w:rFonts w:ascii="Times New Roman" w:eastAsia="Garamond" w:hAnsi="Times New Roman" w:cs="Times New Roman"/>
          <w:sz w:val="28"/>
          <w:szCs w:val="28"/>
          <w:lang w:val="en-GB" w:eastAsia="pl-PL"/>
        </w:rPr>
      </w:pPr>
      <w:r w:rsidRPr="00472B67">
        <w:rPr>
          <w:rFonts w:ascii="Times New Roman" w:eastAsia="Arial" w:hAnsi="Times New Roman" w:cs="Times New Roman"/>
          <w:lang w:val="en-GB" w:eastAsia="pl-PL"/>
        </w:rPr>
        <w:br w:type="page"/>
      </w:r>
    </w:p>
    <w:p w14:paraId="2D272C76" w14:textId="232E5E30" w:rsidR="006C59BB" w:rsidRPr="00472B67" w:rsidRDefault="006C59BB" w:rsidP="006C59BB">
      <w:pPr>
        <w:spacing w:before="240" w:after="0" w:line="480" w:lineRule="auto"/>
        <w:jc w:val="both"/>
        <w:rPr>
          <w:rFonts w:ascii="Times New Roman" w:eastAsia="Garamond" w:hAnsi="Times New Roman" w:cs="Times New Roman"/>
          <w:b/>
          <w:sz w:val="24"/>
          <w:szCs w:val="24"/>
          <w:u w:val="single"/>
          <w:lang w:val="en-GB" w:eastAsia="pl-PL"/>
        </w:rPr>
      </w:pP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lastRenderedPageBreak/>
        <w:t xml:space="preserve">Table </w:t>
      </w:r>
      <w:r w:rsidR="00F67913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S</w:t>
      </w:r>
      <w:r w:rsidR="004D6FD9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A</w:t>
      </w:r>
      <w:r w:rsidR="00EA59E1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5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. </w:t>
      </w:r>
      <w:r w:rsidR="00B82CC5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D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eterminants of job quality EWCS indices</w:t>
      </w:r>
      <w:r w:rsidR="00AE53CE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 –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 </w:t>
      </w:r>
      <w:r w:rsidRPr="00472B67">
        <w:rPr>
          <w:rFonts w:ascii="Times New Roman" w:eastAsia="Garamond" w:hAnsi="Times New Roman" w:cs="Times New Roman"/>
          <w:b/>
          <w:i/>
          <w:sz w:val="24"/>
          <w:szCs w:val="24"/>
          <w:lang w:val="en-GB" w:eastAsia="pl-PL"/>
        </w:rPr>
        <w:t>Tech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 measured as </w:t>
      </w:r>
      <w:r w:rsidRPr="00FA7531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software exposure</w:t>
      </w:r>
      <w:r w:rsidR="00E87BE1" w:rsidRPr="00FA7531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 (</w:t>
      </w:r>
      <w:r w:rsidRPr="00FA7531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full set of covariates</w:t>
      </w:r>
      <w:r w:rsidR="00E87BE1" w:rsidRPr="00FA7531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)</w:t>
      </w:r>
    </w:p>
    <w:tbl>
      <w:tblPr>
        <w:tblW w:w="5152" w:type="pct"/>
        <w:tblLook w:val="0400" w:firstRow="0" w:lastRow="0" w:firstColumn="0" w:lastColumn="0" w:noHBand="0" w:noVBand="1"/>
      </w:tblPr>
      <w:tblGrid>
        <w:gridCol w:w="1150"/>
        <w:gridCol w:w="1611"/>
        <w:gridCol w:w="1611"/>
        <w:gridCol w:w="1772"/>
        <w:gridCol w:w="1244"/>
        <w:gridCol w:w="1118"/>
        <w:gridCol w:w="1186"/>
      </w:tblGrid>
      <w:tr w:rsidR="006C59BB" w:rsidRPr="00752C84" w14:paraId="628E2132" w14:textId="77777777" w:rsidTr="00132DE8">
        <w:trPr>
          <w:trHeight w:val="288"/>
        </w:trPr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E1762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0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7F3E84" w14:textId="4C147BD8" w:rsidR="006C59BB" w:rsidRPr="00472B67" w:rsidRDefault="006C59BB" w:rsidP="00AC5FD8">
            <w:pPr>
              <w:spacing w:after="0"/>
              <w:jc w:val="center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Dep</w:t>
            </w:r>
            <w:r w:rsidR="00E87BE1"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 xml:space="preserve">endent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var</w:t>
            </w:r>
            <w:r w:rsidR="00E87BE1"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iable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AE53CE"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J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ob quality EWCS indices</w:t>
            </w:r>
          </w:p>
        </w:tc>
      </w:tr>
      <w:tr w:rsidR="006C59BB" w:rsidRPr="00472B67" w14:paraId="1099375A" w14:textId="77777777" w:rsidTr="00132DE8">
        <w:trPr>
          <w:trHeight w:val="288"/>
        </w:trPr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9C73C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1343E1" w14:textId="192274FE" w:rsidR="006C59BB" w:rsidRPr="00472B67" w:rsidRDefault="00E87BE1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Social environment 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2008BA" w14:textId="41DDCD24" w:rsidR="006C59BB" w:rsidRPr="00472B67" w:rsidRDefault="00E87BE1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Skills and discretion 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FB7B6B" w14:textId="0EF6D5E5" w:rsidR="006C59BB" w:rsidRPr="00472B67" w:rsidRDefault="00E87BE1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Physical environment 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BAAC63" w14:textId="5ACD2F35" w:rsidR="006C59BB" w:rsidRPr="00472B67" w:rsidRDefault="00E87BE1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Work intensity </w:t>
            </w:r>
          </w:p>
        </w:tc>
        <w:tc>
          <w:tcPr>
            <w:tcW w:w="5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742522" w14:textId="6147BC79" w:rsidR="006C59BB" w:rsidRPr="00472B67" w:rsidRDefault="00E87BE1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Prospects 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C17B04" w14:textId="2C5C914C" w:rsidR="006C59BB" w:rsidRPr="00472B67" w:rsidRDefault="00E87BE1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Working time </w:t>
            </w:r>
          </w:p>
        </w:tc>
      </w:tr>
      <w:tr w:rsidR="006C59BB" w:rsidRPr="00472B67" w14:paraId="5253F1C9" w14:textId="77777777" w:rsidTr="00132DE8">
        <w:trPr>
          <w:trHeight w:val="288"/>
        </w:trPr>
        <w:tc>
          <w:tcPr>
            <w:tcW w:w="593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0ED249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ln_prod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4A1140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28A880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791E19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289392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57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65623CF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4C9F1F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</w:p>
        </w:tc>
      </w:tr>
      <w:tr w:rsidR="006C59BB" w:rsidRPr="00472B67" w14:paraId="093E3B21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796F852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46553BC2" w14:textId="52ADBCDE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4EE259AB" w14:textId="473DFB6D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5C96C6F1" w14:textId="3EBC569B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1F5AF2E1" w14:textId="466FB0E9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7F2467B8" w14:textId="279FAEC9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32ABF0B6" w14:textId="2B334DD2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2A58ECE0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336F1FA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sex</w:t>
            </w:r>
          </w:p>
        </w:tc>
        <w:tc>
          <w:tcPr>
            <w:tcW w:w="831" w:type="pct"/>
            <w:vAlign w:val="bottom"/>
            <w:hideMark/>
          </w:tcPr>
          <w:p w14:paraId="491D37A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0.029***</w:t>
            </w:r>
          </w:p>
        </w:tc>
        <w:tc>
          <w:tcPr>
            <w:tcW w:w="831" w:type="pct"/>
            <w:vAlign w:val="bottom"/>
            <w:hideMark/>
          </w:tcPr>
          <w:p w14:paraId="00EC1B0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914" w:type="pct"/>
            <w:vAlign w:val="bottom"/>
            <w:hideMark/>
          </w:tcPr>
          <w:p w14:paraId="7CD54822" w14:textId="6A3D43A2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0.074***</w:t>
            </w:r>
          </w:p>
        </w:tc>
        <w:tc>
          <w:tcPr>
            <w:tcW w:w="642" w:type="pct"/>
            <w:vAlign w:val="bottom"/>
            <w:hideMark/>
          </w:tcPr>
          <w:p w14:paraId="1D3D3ED6" w14:textId="4B588F98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0.045***</w:t>
            </w:r>
          </w:p>
        </w:tc>
        <w:tc>
          <w:tcPr>
            <w:tcW w:w="577" w:type="pct"/>
            <w:vAlign w:val="bottom"/>
            <w:hideMark/>
          </w:tcPr>
          <w:p w14:paraId="51A047C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0.018**</w:t>
            </w:r>
          </w:p>
        </w:tc>
        <w:tc>
          <w:tcPr>
            <w:tcW w:w="612" w:type="pct"/>
            <w:vAlign w:val="bottom"/>
            <w:hideMark/>
          </w:tcPr>
          <w:p w14:paraId="0CEE3AF8" w14:textId="1F8989B8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0.083***</w:t>
            </w:r>
          </w:p>
        </w:tc>
      </w:tr>
      <w:tr w:rsidR="006C59BB" w:rsidRPr="00472B67" w14:paraId="1661089E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30840A5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548E8C71" w14:textId="7B64CABD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0.007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7BAEB226" w14:textId="18E6FEF9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0.013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77F5599B" w14:textId="00BCD27E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1A7B8E9D" w14:textId="4FAAA3E7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0.009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111AE7E4" w14:textId="2EFDD0A3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0.007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503EDAE9" w14:textId="7524C679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0.007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0DEBA37D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2394656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ageyoung</w:t>
            </w:r>
          </w:p>
        </w:tc>
        <w:tc>
          <w:tcPr>
            <w:tcW w:w="831" w:type="pct"/>
            <w:vAlign w:val="bottom"/>
            <w:hideMark/>
          </w:tcPr>
          <w:p w14:paraId="0F03B9C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31" w:type="pct"/>
            <w:vAlign w:val="bottom"/>
            <w:hideMark/>
          </w:tcPr>
          <w:p w14:paraId="1CFABD1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914" w:type="pct"/>
            <w:vAlign w:val="bottom"/>
            <w:hideMark/>
          </w:tcPr>
          <w:p w14:paraId="5A35053A" w14:textId="1EDF1688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0.078***</w:t>
            </w:r>
          </w:p>
        </w:tc>
        <w:tc>
          <w:tcPr>
            <w:tcW w:w="642" w:type="pct"/>
            <w:vAlign w:val="bottom"/>
            <w:hideMark/>
          </w:tcPr>
          <w:p w14:paraId="3F16752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0.077***</w:t>
            </w:r>
          </w:p>
        </w:tc>
        <w:tc>
          <w:tcPr>
            <w:tcW w:w="577" w:type="pct"/>
            <w:vAlign w:val="bottom"/>
            <w:hideMark/>
          </w:tcPr>
          <w:p w14:paraId="5B997FB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0.188***</w:t>
            </w:r>
          </w:p>
        </w:tc>
        <w:tc>
          <w:tcPr>
            <w:tcW w:w="612" w:type="pct"/>
            <w:vAlign w:val="bottom"/>
            <w:hideMark/>
          </w:tcPr>
          <w:p w14:paraId="2AC620F8" w14:textId="6F701B92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0.035***</w:t>
            </w:r>
          </w:p>
        </w:tc>
      </w:tr>
      <w:tr w:rsidR="006C59BB" w:rsidRPr="00472B67" w14:paraId="6536EB72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23EB9A4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208A3B2F" w14:textId="0B4A35CA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720D460C" w14:textId="0D1B11CB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0.018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0245419C" w14:textId="572F40F8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35F2ABE7" w14:textId="0248F56B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0.011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39B99988" w14:textId="2BB5AFD8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0.011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2043D45E" w14:textId="3381C076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0.008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100E5997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06F3515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ageaverage</w:t>
            </w:r>
          </w:p>
        </w:tc>
        <w:tc>
          <w:tcPr>
            <w:tcW w:w="831" w:type="pct"/>
            <w:vAlign w:val="bottom"/>
            <w:hideMark/>
          </w:tcPr>
          <w:p w14:paraId="3F83BFF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0.015**</w:t>
            </w:r>
          </w:p>
        </w:tc>
        <w:tc>
          <w:tcPr>
            <w:tcW w:w="831" w:type="pct"/>
            <w:vAlign w:val="bottom"/>
            <w:hideMark/>
          </w:tcPr>
          <w:p w14:paraId="3C68F06D" w14:textId="13C1421E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0.047***</w:t>
            </w:r>
          </w:p>
        </w:tc>
        <w:tc>
          <w:tcPr>
            <w:tcW w:w="914" w:type="pct"/>
            <w:vAlign w:val="bottom"/>
            <w:hideMark/>
          </w:tcPr>
          <w:p w14:paraId="20DC632F" w14:textId="781224CE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0.058***</w:t>
            </w:r>
          </w:p>
        </w:tc>
        <w:tc>
          <w:tcPr>
            <w:tcW w:w="642" w:type="pct"/>
            <w:vAlign w:val="bottom"/>
            <w:hideMark/>
          </w:tcPr>
          <w:p w14:paraId="41D5D6E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0.075***</w:t>
            </w:r>
          </w:p>
        </w:tc>
        <w:tc>
          <w:tcPr>
            <w:tcW w:w="577" w:type="pct"/>
            <w:vAlign w:val="bottom"/>
            <w:hideMark/>
          </w:tcPr>
          <w:p w14:paraId="43A1DA5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0.070***</w:t>
            </w:r>
          </w:p>
        </w:tc>
        <w:tc>
          <w:tcPr>
            <w:tcW w:w="612" w:type="pct"/>
            <w:vAlign w:val="bottom"/>
            <w:hideMark/>
          </w:tcPr>
          <w:p w14:paraId="334242ED" w14:textId="6B1ADD9B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0.036***</w:t>
            </w:r>
          </w:p>
        </w:tc>
      </w:tr>
      <w:tr w:rsidR="006C59BB" w:rsidRPr="00472B67" w14:paraId="5BAE51EA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118FA10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4E20E1E8" w14:textId="273A54F1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0.007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5E8757BF" w14:textId="493FE9EC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093E2BC2" w14:textId="302FD081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0.008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31215E23" w14:textId="0C31AED0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0.008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68252214" w14:textId="0DCF867C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0.007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73995066" w14:textId="2096952B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0.006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2F724BAB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4989576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loweduc</w:t>
            </w:r>
          </w:p>
        </w:tc>
        <w:tc>
          <w:tcPr>
            <w:tcW w:w="831" w:type="pct"/>
            <w:vAlign w:val="bottom"/>
            <w:hideMark/>
          </w:tcPr>
          <w:p w14:paraId="34EAB248" w14:textId="4BE5444C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0.228***</w:t>
            </w:r>
          </w:p>
        </w:tc>
        <w:tc>
          <w:tcPr>
            <w:tcW w:w="831" w:type="pct"/>
            <w:vAlign w:val="bottom"/>
            <w:hideMark/>
          </w:tcPr>
          <w:p w14:paraId="2AC63FE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914" w:type="pct"/>
            <w:vAlign w:val="bottom"/>
            <w:hideMark/>
          </w:tcPr>
          <w:p w14:paraId="128E99A0" w14:textId="357A01DC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0.171***</w:t>
            </w:r>
          </w:p>
        </w:tc>
        <w:tc>
          <w:tcPr>
            <w:tcW w:w="642" w:type="pct"/>
            <w:vAlign w:val="bottom"/>
            <w:hideMark/>
          </w:tcPr>
          <w:p w14:paraId="03A849A6" w14:textId="24A61E21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0.092***</w:t>
            </w:r>
          </w:p>
        </w:tc>
        <w:tc>
          <w:tcPr>
            <w:tcW w:w="577" w:type="pct"/>
            <w:vAlign w:val="bottom"/>
            <w:hideMark/>
          </w:tcPr>
          <w:p w14:paraId="6A1E1375" w14:textId="13DE9D3A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0.055***</w:t>
            </w:r>
          </w:p>
        </w:tc>
        <w:tc>
          <w:tcPr>
            <w:tcW w:w="612" w:type="pct"/>
            <w:vAlign w:val="bottom"/>
            <w:hideMark/>
          </w:tcPr>
          <w:p w14:paraId="1EDD6B8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0.026**</w:t>
            </w:r>
          </w:p>
        </w:tc>
      </w:tr>
      <w:tr w:rsidR="006C59BB" w:rsidRPr="00472B67" w14:paraId="44039D6F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4ECDB91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454346C8" w14:textId="347FF065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0.013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40FF37CE" w14:textId="58686E4D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1A0CA8D0" w14:textId="28E83B7A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0.019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72B4F845" w14:textId="260CA05A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0.015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23A55E90" w14:textId="6B7DDA19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0.011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1A297895" w14:textId="61019E02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0.011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48F2852C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59BB72B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mededuc</w:t>
            </w:r>
          </w:p>
        </w:tc>
        <w:tc>
          <w:tcPr>
            <w:tcW w:w="831" w:type="pct"/>
            <w:vAlign w:val="bottom"/>
            <w:hideMark/>
          </w:tcPr>
          <w:p w14:paraId="072D4DBF" w14:textId="16179C87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0.120***</w:t>
            </w:r>
          </w:p>
        </w:tc>
        <w:tc>
          <w:tcPr>
            <w:tcW w:w="831" w:type="pct"/>
            <w:vAlign w:val="bottom"/>
            <w:hideMark/>
          </w:tcPr>
          <w:p w14:paraId="700C5BB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0.033**</w:t>
            </w:r>
          </w:p>
        </w:tc>
        <w:tc>
          <w:tcPr>
            <w:tcW w:w="914" w:type="pct"/>
            <w:vAlign w:val="bottom"/>
            <w:hideMark/>
          </w:tcPr>
          <w:p w14:paraId="2528938B" w14:textId="22DCACCE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0.137***</w:t>
            </w:r>
          </w:p>
        </w:tc>
        <w:tc>
          <w:tcPr>
            <w:tcW w:w="642" w:type="pct"/>
            <w:vAlign w:val="bottom"/>
            <w:hideMark/>
          </w:tcPr>
          <w:p w14:paraId="20B0F75E" w14:textId="06DE1270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0.050***</w:t>
            </w:r>
          </w:p>
        </w:tc>
        <w:tc>
          <w:tcPr>
            <w:tcW w:w="577" w:type="pct"/>
            <w:vAlign w:val="bottom"/>
            <w:hideMark/>
          </w:tcPr>
          <w:p w14:paraId="400E89A5" w14:textId="1075FDA0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0.031***</w:t>
            </w:r>
          </w:p>
        </w:tc>
        <w:tc>
          <w:tcPr>
            <w:tcW w:w="612" w:type="pct"/>
            <w:vAlign w:val="bottom"/>
            <w:hideMark/>
          </w:tcPr>
          <w:p w14:paraId="08C3572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0.013*</w:t>
            </w:r>
          </w:p>
        </w:tc>
      </w:tr>
      <w:tr w:rsidR="006C59BB" w:rsidRPr="00472B67" w14:paraId="4BEBDBDF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1AEBD05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63A3530B" w14:textId="35073E51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0.009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0BB5BFDD" w14:textId="63CA54EB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0.015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568E4638" w14:textId="08F3109D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0.011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2B28B061" w14:textId="42001017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0.009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53035181" w14:textId="27641003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0.009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415A9AA7" w14:textId="2437F8F2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0.007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0026E449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325EE6BC" w14:textId="125633F5" w:rsidR="006C59BB" w:rsidRPr="00472B67" w:rsidRDefault="0034227F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skill1</w:t>
            </w:r>
          </w:p>
        </w:tc>
        <w:tc>
          <w:tcPr>
            <w:tcW w:w="831" w:type="pct"/>
            <w:vAlign w:val="bottom"/>
            <w:hideMark/>
          </w:tcPr>
          <w:p w14:paraId="7DC68346" w14:textId="101401E4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0.691***</w:t>
            </w:r>
          </w:p>
        </w:tc>
        <w:tc>
          <w:tcPr>
            <w:tcW w:w="831" w:type="pct"/>
            <w:vAlign w:val="bottom"/>
            <w:hideMark/>
          </w:tcPr>
          <w:p w14:paraId="43A7117C" w14:textId="6A995108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0.095***</w:t>
            </w:r>
          </w:p>
        </w:tc>
        <w:tc>
          <w:tcPr>
            <w:tcW w:w="914" w:type="pct"/>
            <w:vAlign w:val="bottom"/>
            <w:hideMark/>
          </w:tcPr>
          <w:p w14:paraId="7B56A207" w14:textId="16C68B82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0.249***</w:t>
            </w:r>
          </w:p>
        </w:tc>
        <w:tc>
          <w:tcPr>
            <w:tcW w:w="642" w:type="pct"/>
            <w:vAlign w:val="bottom"/>
            <w:hideMark/>
          </w:tcPr>
          <w:p w14:paraId="4592DA88" w14:textId="59E2A768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0.131***</w:t>
            </w:r>
          </w:p>
        </w:tc>
        <w:tc>
          <w:tcPr>
            <w:tcW w:w="577" w:type="pct"/>
            <w:vAlign w:val="bottom"/>
            <w:hideMark/>
          </w:tcPr>
          <w:p w14:paraId="2DD67424" w14:textId="673D2EEC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0.187***</w:t>
            </w:r>
          </w:p>
        </w:tc>
        <w:tc>
          <w:tcPr>
            <w:tcW w:w="612" w:type="pct"/>
            <w:vAlign w:val="bottom"/>
            <w:hideMark/>
          </w:tcPr>
          <w:p w14:paraId="17324FA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0.152***</w:t>
            </w:r>
          </w:p>
        </w:tc>
      </w:tr>
      <w:tr w:rsidR="006C59BB" w:rsidRPr="00472B67" w14:paraId="453D542F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6F10687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63853E14" w14:textId="35A0EF16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0.017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09AB7630" w14:textId="0E910082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0.027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11E1B8A7" w14:textId="3A03FB5F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0.024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1B758E66" w14:textId="3D2B4DC8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07E4AD95" w14:textId="432081EF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0.015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6AE3EE64" w14:textId="28ACCC9A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0.015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26C8196D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5CD3719A" w14:textId="3254E6A9" w:rsidR="006C59BB" w:rsidRPr="00472B67" w:rsidRDefault="00DE432E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</w:t>
            </w:r>
            <w:r w:rsidR="006C59BB"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kill2</w:t>
            </w:r>
          </w:p>
        </w:tc>
        <w:tc>
          <w:tcPr>
            <w:tcW w:w="831" w:type="pct"/>
            <w:vAlign w:val="bottom"/>
            <w:hideMark/>
          </w:tcPr>
          <w:p w14:paraId="36BA1BAE" w14:textId="0832030B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0.502***</w:t>
            </w:r>
          </w:p>
        </w:tc>
        <w:tc>
          <w:tcPr>
            <w:tcW w:w="831" w:type="pct"/>
            <w:vAlign w:val="bottom"/>
            <w:hideMark/>
          </w:tcPr>
          <w:p w14:paraId="1CC4A9EB" w14:textId="01AB8156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0.070***</w:t>
            </w:r>
          </w:p>
        </w:tc>
        <w:tc>
          <w:tcPr>
            <w:tcW w:w="914" w:type="pct"/>
            <w:vAlign w:val="bottom"/>
            <w:hideMark/>
          </w:tcPr>
          <w:p w14:paraId="3FB76FB1" w14:textId="2B8D6688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0.174***</w:t>
            </w:r>
          </w:p>
        </w:tc>
        <w:tc>
          <w:tcPr>
            <w:tcW w:w="642" w:type="pct"/>
            <w:vAlign w:val="bottom"/>
            <w:hideMark/>
          </w:tcPr>
          <w:p w14:paraId="7B44B289" w14:textId="6AA34247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0.053***</w:t>
            </w:r>
          </w:p>
        </w:tc>
        <w:tc>
          <w:tcPr>
            <w:tcW w:w="577" w:type="pct"/>
            <w:vAlign w:val="bottom"/>
            <w:hideMark/>
          </w:tcPr>
          <w:p w14:paraId="15823ECA" w14:textId="14328A98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0.124***</w:t>
            </w:r>
          </w:p>
        </w:tc>
        <w:tc>
          <w:tcPr>
            <w:tcW w:w="612" w:type="pct"/>
            <w:vAlign w:val="bottom"/>
            <w:hideMark/>
          </w:tcPr>
          <w:p w14:paraId="40AF792A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0.053***</w:t>
            </w:r>
          </w:p>
        </w:tc>
      </w:tr>
      <w:tr w:rsidR="006C59BB" w:rsidRPr="00472B67" w14:paraId="6CEDD25F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658423E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1962C67D" w14:textId="5B3BBB68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0.013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7D657443" w14:textId="6DE4C00D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0.019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382A19CA" w14:textId="0F38DEA1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422C2024" w14:textId="7EEF9BBA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0.013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31D9E30A" w14:textId="40E09A54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0.011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0EE7C7EF" w14:textId="62ACA719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291664EC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7AAC6957" w14:textId="14935CE0" w:rsidR="006C59BB" w:rsidRPr="00472B67" w:rsidRDefault="0034227F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skill3</w:t>
            </w:r>
          </w:p>
        </w:tc>
        <w:tc>
          <w:tcPr>
            <w:tcW w:w="831" w:type="pct"/>
            <w:vAlign w:val="bottom"/>
            <w:hideMark/>
          </w:tcPr>
          <w:p w14:paraId="43521EEC" w14:textId="745EBB56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0.097***</w:t>
            </w:r>
          </w:p>
        </w:tc>
        <w:tc>
          <w:tcPr>
            <w:tcW w:w="831" w:type="pct"/>
            <w:vAlign w:val="bottom"/>
            <w:hideMark/>
          </w:tcPr>
          <w:p w14:paraId="4079285D" w14:textId="7145DAC2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914" w:type="pct"/>
            <w:vAlign w:val="bottom"/>
            <w:hideMark/>
          </w:tcPr>
          <w:p w14:paraId="030E4F75" w14:textId="1FE642E2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642" w:type="pct"/>
            <w:vAlign w:val="bottom"/>
            <w:hideMark/>
          </w:tcPr>
          <w:p w14:paraId="570ADC8C" w14:textId="5FA09C0F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77" w:type="pct"/>
            <w:vAlign w:val="bottom"/>
            <w:hideMark/>
          </w:tcPr>
          <w:p w14:paraId="56BBC4AC" w14:textId="2F8FE1FD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0.056***</w:t>
            </w:r>
          </w:p>
        </w:tc>
        <w:tc>
          <w:tcPr>
            <w:tcW w:w="612" w:type="pct"/>
            <w:vAlign w:val="bottom"/>
            <w:hideMark/>
          </w:tcPr>
          <w:p w14:paraId="7C74D4D8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0.078***</w:t>
            </w:r>
          </w:p>
        </w:tc>
      </w:tr>
      <w:tr w:rsidR="006C59BB" w:rsidRPr="00472B67" w14:paraId="701E8D74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5B2A6E5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05D84A84" w14:textId="71EC8219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55AF58EF" w14:textId="75F75C82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0.021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42F39E64" w14:textId="2AED51AC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0.018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17104CCE" w14:textId="08CFBFB0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0.014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675F3295" w14:textId="0EFBEC4F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0.013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4A245D5D" w14:textId="6AB612B6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00A6CB28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5F257EB8" w14:textId="65F8B0D9" w:rsidR="006C59BB" w:rsidRPr="00472B67" w:rsidRDefault="00785065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u</w:t>
            </w:r>
            <w:r w:rsidR="006C59BB"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nlimited</w:t>
            </w:r>
          </w:p>
        </w:tc>
        <w:tc>
          <w:tcPr>
            <w:tcW w:w="831" w:type="pct"/>
            <w:vAlign w:val="bottom"/>
            <w:hideMark/>
          </w:tcPr>
          <w:p w14:paraId="3C7B421E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0.121***</w:t>
            </w:r>
          </w:p>
        </w:tc>
        <w:tc>
          <w:tcPr>
            <w:tcW w:w="831" w:type="pct"/>
            <w:vAlign w:val="bottom"/>
            <w:hideMark/>
          </w:tcPr>
          <w:p w14:paraId="5FA45A9A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0.057***</w:t>
            </w:r>
          </w:p>
        </w:tc>
        <w:tc>
          <w:tcPr>
            <w:tcW w:w="914" w:type="pct"/>
            <w:vAlign w:val="bottom"/>
            <w:hideMark/>
          </w:tcPr>
          <w:p w14:paraId="3F34C0C1" w14:textId="10A561C8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642" w:type="pct"/>
            <w:vAlign w:val="bottom"/>
            <w:hideMark/>
          </w:tcPr>
          <w:p w14:paraId="65D37AC9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0.037***</w:t>
            </w:r>
          </w:p>
        </w:tc>
        <w:tc>
          <w:tcPr>
            <w:tcW w:w="577" w:type="pct"/>
            <w:vAlign w:val="bottom"/>
            <w:hideMark/>
          </w:tcPr>
          <w:p w14:paraId="7D1A6694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0.583***</w:t>
            </w:r>
          </w:p>
        </w:tc>
        <w:tc>
          <w:tcPr>
            <w:tcW w:w="612" w:type="pct"/>
            <w:vAlign w:val="bottom"/>
            <w:hideMark/>
          </w:tcPr>
          <w:p w14:paraId="78DE3BBD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0.033***</w:t>
            </w:r>
          </w:p>
        </w:tc>
      </w:tr>
      <w:tr w:rsidR="006C59BB" w:rsidRPr="00472B67" w14:paraId="3802AE17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19CC7D0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54E416B5" w14:textId="592BC80A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0.009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4D47FB74" w14:textId="1FA74437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0.016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5D865D44" w14:textId="24F09E2C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06B4E887" w14:textId="5955A530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654928F4" w14:textId="67C8A22A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42B51565" w14:textId="4858720E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0.009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2114F847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59DD7F7F" w14:textId="4383323A" w:rsidR="006C59BB" w:rsidRPr="00472B67" w:rsidRDefault="007C0E02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p</w:t>
            </w:r>
            <w:r w:rsidR="006C59BB"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art</w:t>
            </w:r>
            <w:r w:rsidR="00685CFB"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-</w:t>
            </w:r>
            <w:r w:rsidR="006C59BB"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time</w:t>
            </w:r>
          </w:p>
        </w:tc>
        <w:tc>
          <w:tcPr>
            <w:tcW w:w="831" w:type="pct"/>
            <w:vAlign w:val="bottom"/>
            <w:hideMark/>
          </w:tcPr>
          <w:p w14:paraId="21710E7E" w14:textId="518CE618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0.058***</w:t>
            </w:r>
          </w:p>
        </w:tc>
        <w:tc>
          <w:tcPr>
            <w:tcW w:w="831" w:type="pct"/>
            <w:vAlign w:val="bottom"/>
            <w:hideMark/>
          </w:tcPr>
          <w:p w14:paraId="0945CC1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914" w:type="pct"/>
            <w:vAlign w:val="bottom"/>
            <w:hideMark/>
          </w:tcPr>
          <w:p w14:paraId="55B28F4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0.051***</w:t>
            </w:r>
          </w:p>
        </w:tc>
        <w:tc>
          <w:tcPr>
            <w:tcW w:w="642" w:type="pct"/>
            <w:vAlign w:val="bottom"/>
            <w:hideMark/>
          </w:tcPr>
          <w:p w14:paraId="3E2F6E3C" w14:textId="2564008F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0.072***</w:t>
            </w:r>
          </w:p>
        </w:tc>
        <w:tc>
          <w:tcPr>
            <w:tcW w:w="577" w:type="pct"/>
            <w:vAlign w:val="bottom"/>
            <w:hideMark/>
          </w:tcPr>
          <w:p w14:paraId="3CA4CCAA" w14:textId="08763FA0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0.066***</w:t>
            </w:r>
          </w:p>
        </w:tc>
        <w:tc>
          <w:tcPr>
            <w:tcW w:w="612" w:type="pct"/>
            <w:vAlign w:val="bottom"/>
            <w:hideMark/>
          </w:tcPr>
          <w:p w14:paraId="194C599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0.110***</w:t>
            </w:r>
          </w:p>
        </w:tc>
      </w:tr>
      <w:tr w:rsidR="006C59BB" w:rsidRPr="00472B67" w14:paraId="39E04081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3C85852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6951D5F9" w14:textId="5B6DF664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0.009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038AA321" w14:textId="1B8B7D65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0.016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78A0CB27" w14:textId="75D05A22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4B9E90C7" w14:textId="18AC8294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1D24F4A4" w14:textId="5EA4FEE8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0.009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2DCA02F5" w14:textId="3263F713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0.009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6D4B5071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6B1763F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GVC</w:t>
            </w:r>
          </w:p>
        </w:tc>
        <w:tc>
          <w:tcPr>
            <w:tcW w:w="831" w:type="pct"/>
            <w:vAlign w:val="bottom"/>
            <w:hideMark/>
          </w:tcPr>
          <w:p w14:paraId="7B63B38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0.625***</w:t>
            </w:r>
          </w:p>
        </w:tc>
        <w:tc>
          <w:tcPr>
            <w:tcW w:w="831" w:type="pct"/>
            <w:vAlign w:val="bottom"/>
            <w:hideMark/>
          </w:tcPr>
          <w:p w14:paraId="3AEC35E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914" w:type="pct"/>
            <w:vAlign w:val="bottom"/>
            <w:hideMark/>
          </w:tcPr>
          <w:p w14:paraId="12DD181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0.602***</w:t>
            </w:r>
          </w:p>
        </w:tc>
        <w:tc>
          <w:tcPr>
            <w:tcW w:w="642" w:type="pct"/>
            <w:vAlign w:val="bottom"/>
            <w:hideMark/>
          </w:tcPr>
          <w:p w14:paraId="46F117A5" w14:textId="400A6A72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577" w:type="pct"/>
            <w:vAlign w:val="bottom"/>
            <w:hideMark/>
          </w:tcPr>
          <w:p w14:paraId="2A24FC1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612" w:type="pct"/>
            <w:vAlign w:val="bottom"/>
            <w:hideMark/>
          </w:tcPr>
          <w:p w14:paraId="67E8E94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0.332**</w:t>
            </w:r>
          </w:p>
        </w:tc>
      </w:tr>
      <w:tr w:rsidR="006C59BB" w:rsidRPr="00472B67" w14:paraId="7D61E0BF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7D59E99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7D6377CF" w14:textId="73B1C9DD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0.136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6BF82952" w14:textId="5E1A5494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0.237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2A562900" w14:textId="2A271901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0.198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466FA25E" w14:textId="7A4899CF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0.128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43B4C0EC" w14:textId="45125BA5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0.107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0859F03C" w14:textId="3B272E37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0.164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645B7B89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2EF7ED0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Tech</w:t>
            </w:r>
          </w:p>
        </w:tc>
        <w:tc>
          <w:tcPr>
            <w:tcW w:w="831" w:type="pct"/>
            <w:vAlign w:val="bottom"/>
            <w:hideMark/>
          </w:tcPr>
          <w:p w14:paraId="784C35AC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31" w:type="pct"/>
            <w:vAlign w:val="bottom"/>
            <w:hideMark/>
          </w:tcPr>
          <w:p w14:paraId="1EB4006C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14" w:type="pct"/>
            <w:vAlign w:val="bottom"/>
            <w:hideMark/>
          </w:tcPr>
          <w:p w14:paraId="7A80E94D" w14:textId="6924BF48" w:rsidR="006C59BB" w:rsidRPr="00472B67" w:rsidRDefault="00D15DF1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0.003***</w:t>
            </w:r>
          </w:p>
        </w:tc>
        <w:tc>
          <w:tcPr>
            <w:tcW w:w="642" w:type="pct"/>
            <w:vAlign w:val="bottom"/>
            <w:hideMark/>
          </w:tcPr>
          <w:p w14:paraId="3E832669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0.001*</w:t>
            </w:r>
          </w:p>
        </w:tc>
        <w:tc>
          <w:tcPr>
            <w:tcW w:w="577" w:type="pct"/>
            <w:vAlign w:val="bottom"/>
            <w:hideMark/>
          </w:tcPr>
          <w:p w14:paraId="4865524D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" w:type="pct"/>
            <w:vAlign w:val="bottom"/>
            <w:hideMark/>
          </w:tcPr>
          <w:p w14:paraId="72132ABD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</w:tr>
      <w:tr w:rsidR="006C59BB" w:rsidRPr="00472B67" w14:paraId="6A5A2AF7" w14:textId="77777777" w:rsidTr="00132DE8">
        <w:trPr>
          <w:trHeight w:val="288"/>
        </w:trPr>
        <w:tc>
          <w:tcPr>
            <w:tcW w:w="593" w:type="pct"/>
            <w:vAlign w:val="center"/>
          </w:tcPr>
          <w:p w14:paraId="249F1FB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bottom"/>
            <w:hideMark/>
          </w:tcPr>
          <w:p w14:paraId="0791A839" w14:textId="27FFF1F8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vAlign w:val="bottom"/>
            <w:hideMark/>
          </w:tcPr>
          <w:p w14:paraId="79EF5145" w14:textId="138C9F90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0.001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vAlign w:val="bottom"/>
            <w:hideMark/>
          </w:tcPr>
          <w:p w14:paraId="6D0DB79A" w14:textId="580623CA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0.001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vAlign w:val="bottom"/>
            <w:hideMark/>
          </w:tcPr>
          <w:p w14:paraId="424992BF" w14:textId="217540B8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vAlign w:val="bottom"/>
            <w:hideMark/>
          </w:tcPr>
          <w:p w14:paraId="1B8F7059" w14:textId="09E378A7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vAlign w:val="bottom"/>
            <w:hideMark/>
          </w:tcPr>
          <w:p w14:paraId="68D5BA55" w14:textId="4CB6A590" w:rsidR="006C59BB" w:rsidRPr="00472B67" w:rsidRDefault="00DF2B04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3140DE48" w14:textId="77777777" w:rsidTr="00132DE8">
        <w:trPr>
          <w:trHeight w:val="288"/>
        </w:trPr>
        <w:tc>
          <w:tcPr>
            <w:tcW w:w="593" w:type="pct"/>
            <w:vAlign w:val="center"/>
            <w:hideMark/>
          </w:tcPr>
          <w:p w14:paraId="202F28A3" w14:textId="3F6C407F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GVC</w:t>
            </w:r>
            <w:r w:rsidR="00D15DF1"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×</w:t>
            </w: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Tech</w:t>
            </w:r>
          </w:p>
        </w:tc>
        <w:tc>
          <w:tcPr>
            <w:tcW w:w="831" w:type="pct"/>
            <w:vAlign w:val="bottom"/>
            <w:hideMark/>
          </w:tcPr>
          <w:p w14:paraId="4C36C610" w14:textId="36F32E1D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0.013***</w:t>
            </w:r>
          </w:p>
        </w:tc>
        <w:tc>
          <w:tcPr>
            <w:tcW w:w="831" w:type="pct"/>
            <w:vAlign w:val="bottom"/>
            <w:hideMark/>
          </w:tcPr>
          <w:p w14:paraId="6C592D46" w14:textId="2A3CF08B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14" w:type="pct"/>
            <w:vAlign w:val="bottom"/>
            <w:hideMark/>
          </w:tcPr>
          <w:p w14:paraId="342AD1FD" w14:textId="7EE4CE72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0.014***</w:t>
            </w:r>
          </w:p>
        </w:tc>
        <w:tc>
          <w:tcPr>
            <w:tcW w:w="642" w:type="pct"/>
            <w:vAlign w:val="bottom"/>
            <w:hideMark/>
          </w:tcPr>
          <w:p w14:paraId="69C69E9D" w14:textId="2AD0F655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577" w:type="pct"/>
            <w:vAlign w:val="bottom"/>
            <w:hideMark/>
          </w:tcPr>
          <w:p w14:paraId="03BFE6B9" w14:textId="2D86EBBA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0.004**</w:t>
            </w:r>
          </w:p>
        </w:tc>
        <w:tc>
          <w:tcPr>
            <w:tcW w:w="612" w:type="pct"/>
            <w:vAlign w:val="bottom"/>
            <w:hideMark/>
          </w:tcPr>
          <w:p w14:paraId="7402FA15" w14:textId="2C0E1809" w:rsidR="006C59BB" w:rsidRPr="00472B67" w:rsidRDefault="00D15DF1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0.006**</w:t>
            </w:r>
          </w:p>
        </w:tc>
      </w:tr>
      <w:tr w:rsidR="006C59BB" w:rsidRPr="00472B67" w14:paraId="4F709A2B" w14:textId="77777777" w:rsidTr="00132DE8">
        <w:trPr>
          <w:trHeight w:val="288"/>
        </w:trPr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9C444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5F51724" w14:textId="70E22ADC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6857966" w14:textId="3C2446A7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0.004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98F162D" w14:textId="4E74639E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0.003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15260D6" w14:textId="47D210D7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059DD30" w14:textId="1402FC08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0.002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2876668" w14:textId="6CB5D686" w:rsidR="006C59BB" w:rsidRPr="00472B67" w:rsidRDefault="00DF2B04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0.003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7D50EE77" w14:textId="77777777" w:rsidTr="00132DE8">
        <w:trPr>
          <w:trHeight w:val="288"/>
        </w:trPr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DD73D29" w14:textId="77777777" w:rsidR="006C59BB" w:rsidRPr="00132DE8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5522A0F" w14:textId="72EAA97C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22</w:t>
            </w:r>
            <w:r w:rsidR="00602ED5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C2444F6" w14:textId="3F64E4B2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22</w:t>
            </w:r>
            <w:r w:rsidR="00602ED5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6765E19" w14:textId="6095C3C5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22</w:t>
            </w:r>
            <w:r w:rsidR="00602ED5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6049890" w14:textId="05B8D109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22</w:t>
            </w:r>
            <w:r w:rsidR="00602ED5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5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95D779E" w14:textId="22ABA133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22</w:t>
            </w:r>
            <w:r w:rsidR="00602ED5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1C2E828" w14:textId="431D42A1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22</w:t>
            </w:r>
            <w:r w:rsidR="00602ED5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524</w:t>
            </w:r>
          </w:p>
        </w:tc>
      </w:tr>
    </w:tbl>
    <w:p w14:paraId="0B1B8C37" w14:textId="77777777" w:rsidR="00602ED5" w:rsidRPr="00472B67" w:rsidRDefault="00112EC0" w:rsidP="006C59BB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</w:t>
      </w:r>
      <w:r w:rsidR="00602ED5"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10, 5 and 1 per cent levels, respectively. </w:t>
      </w:r>
    </w:p>
    <w:p w14:paraId="37D16E6A" w14:textId="7672488A" w:rsidR="006C59BB" w:rsidRPr="00472B67" w:rsidRDefault="006C59BB" w:rsidP="00112EC0">
      <w:pPr>
        <w:spacing w:after="0"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Notes: Sex (male</w:t>
      </w:r>
      <w:r w:rsidR="007139C5"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=</w:t>
      </w:r>
      <w:r w:rsidR="007139C5"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1, female</w:t>
      </w:r>
      <w:r w:rsidR="007139C5"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=</w:t>
      </w:r>
      <w:r w:rsidR="007139C5"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0). </w:t>
      </w:r>
      <w:r w:rsidR="007139C5"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R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eference categories: </w:t>
      </w:r>
      <w:proofErr w:type="spellStart"/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ageold</w:t>
      </w:r>
      <w:proofErr w:type="spellEnd"/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(50 and </w:t>
      </w:r>
      <w:r w:rsidR="007139C5"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above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), </w:t>
      </w:r>
      <w:proofErr w:type="spellStart"/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higheduc</w:t>
      </w:r>
      <w:proofErr w:type="spellEnd"/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(tertiary education up to 4 years and more than 4 years), Skill category (</w:t>
      </w:r>
      <w:r w:rsidR="00DC0A4F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s</w:t>
      </w:r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kill4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), Unlimited contract (</w:t>
      </w:r>
      <w:r w:rsidR="00FA7531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u</w:t>
      </w:r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nlimited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), </w:t>
      </w:r>
      <w:r w:rsidR="007C0E02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p</w:t>
      </w:r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art</w:t>
      </w:r>
      <w:r w:rsidR="00D15DF1"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-</w:t>
      </w:r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time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(=</w:t>
      </w:r>
      <w:r w:rsidR="00112EC0"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1 if part-time employment). Country and sector</w:t>
      </w:r>
      <w:r w:rsidR="00507963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fixed effects included. Robust standard errors</w:t>
      </w:r>
      <w:r w:rsidR="00112EC0"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in parentheses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, cluster</w:t>
      </w:r>
      <w:r w:rsidR="00112EC0"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ed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. </w:t>
      </w:r>
    </w:p>
    <w:p w14:paraId="4550DFF3" w14:textId="77777777" w:rsidR="00D50E87" w:rsidRDefault="006C59BB" w:rsidP="00D50E87">
      <w:pPr>
        <w:spacing w:after="0"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Source: O</w:t>
      </w:r>
      <w:r w:rsidR="00602ED5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ur o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wn calculation</w:t>
      </w:r>
      <w:r w:rsidR="00602ED5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based on data from 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EWCS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and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WIOD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,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and Webb (2020).</w:t>
      </w:r>
    </w:p>
    <w:p w14:paraId="083BF703" w14:textId="77777777" w:rsidR="00EF3E14" w:rsidRDefault="00EF3E14" w:rsidP="00D50E87">
      <w:pPr>
        <w:spacing w:after="0"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>
        <w:rPr>
          <w:rFonts w:ascii="Times New Roman" w:eastAsia="Garamond" w:hAnsi="Times New Roman" w:cs="Times New Roman"/>
          <w:sz w:val="20"/>
          <w:szCs w:val="20"/>
          <w:lang w:val="en-GB" w:eastAsia="pl-PL"/>
        </w:rPr>
        <w:br w:type="page"/>
      </w:r>
    </w:p>
    <w:p w14:paraId="4A4D4769" w14:textId="5F818E46" w:rsidR="006C59BB" w:rsidRPr="00472B67" w:rsidRDefault="006C59BB" w:rsidP="00D50E87">
      <w:pPr>
        <w:spacing w:after="0" w:line="240" w:lineRule="auto"/>
        <w:jc w:val="both"/>
        <w:rPr>
          <w:rFonts w:ascii="Times New Roman" w:eastAsia="Garamond" w:hAnsi="Times New Roman" w:cs="Times New Roman"/>
          <w:b/>
          <w:sz w:val="24"/>
          <w:szCs w:val="24"/>
          <w:u w:val="single"/>
          <w:lang w:val="en-GB" w:eastAsia="pl-PL"/>
        </w:rPr>
      </w:pP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lastRenderedPageBreak/>
        <w:t xml:space="preserve">Table </w:t>
      </w:r>
      <w:r w:rsidR="00F67913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S</w:t>
      </w:r>
      <w:r w:rsidR="004D6FD9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A</w:t>
      </w:r>
      <w:r w:rsidR="00EA59E1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6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. </w:t>
      </w:r>
      <w:r w:rsidR="00AE53CE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D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eterminants of job quality EWCS indices</w:t>
      </w:r>
      <w:r w:rsidR="00AE53CE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 – </w:t>
      </w:r>
      <w:r w:rsidRPr="00472B67">
        <w:rPr>
          <w:rFonts w:ascii="Times New Roman" w:eastAsia="Garamond" w:hAnsi="Times New Roman" w:cs="Times New Roman"/>
          <w:b/>
          <w:i/>
          <w:sz w:val="24"/>
          <w:szCs w:val="24"/>
          <w:lang w:val="en-GB" w:eastAsia="pl-PL"/>
        </w:rPr>
        <w:t>Tech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 measured as robot exposure</w:t>
      </w:r>
      <w:r w:rsidRPr="00472B67">
        <w:rPr>
          <w:rFonts w:ascii="Times New Roman" w:hAnsi="Times New Roman" w:cs="Times New Roman"/>
          <w:lang w:val="en-GB"/>
        </w:rPr>
        <w:t xml:space="preserve"> </w:t>
      </w:r>
      <w:r w:rsidR="00AE53CE" w:rsidRPr="00472B67">
        <w:rPr>
          <w:rFonts w:ascii="Times New Roman" w:hAnsi="Times New Roman" w:cs="Times New Roman"/>
          <w:lang w:val="en-GB"/>
        </w:rPr>
        <w:t>(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full set of covariates</w:t>
      </w:r>
      <w:r w:rsidR="00AE53CE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)</w:t>
      </w:r>
    </w:p>
    <w:tbl>
      <w:tblPr>
        <w:tblW w:w="5206" w:type="pct"/>
        <w:tblLook w:val="0400" w:firstRow="0" w:lastRow="0" w:firstColumn="0" w:lastColumn="0" w:noHBand="0" w:noVBand="1"/>
      </w:tblPr>
      <w:tblGrid>
        <w:gridCol w:w="1149"/>
        <w:gridCol w:w="1575"/>
        <w:gridCol w:w="1575"/>
        <w:gridCol w:w="1734"/>
        <w:gridCol w:w="1209"/>
        <w:gridCol w:w="1408"/>
        <w:gridCol w:w="1144"/>
      </w:tblGrid>
      <w:tr w:rsidR="006C59BB" w:rsidRPr="00752C84" w14:paraId="6A7630B5" w14:textId="77777777" w:rsidTr="00132DE8">
        <w:trPr>
          <w:trHeight w:val="288"/>
        </w:trPr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B972D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1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769671" w14:textId="3AF27CB3" w:rsidR="006C59BB" w:rsidRPr="00472B67" w:rsidRDefault="006C59BB" w:rsidP="00AC5FD8">
            <w:pPr>
              <w:spacing w:after="0"/>
              <w:jc w:val="center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Dep</w:t>
            </w:r>
            <w:r w:rsidR="00AE53CE"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 xml:space="preserve">endent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var</w:t>
            </w:r>
            <w:r w:rsidR="00AE53CE"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iable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AE53CE"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J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ob quality EWCS indices</w:t>
            </w:r>
          </w:p>
        </w:tc>
      </w:tr>
      <w:tr w:rsidR="006C59BB" w:rsidRPr="00472B67" w14:paraId="441805A8" w14:textId="77777777" w:rsidTr="00132DE8">
        <w:trPr>
          <w:trHeight w:val="288"/>
        </w:trPr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33790C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A1A42" w14:textId="0FFDEF2C" w:rsidR="006C59BB" w:rsidRPr="00472B67" w:rsidRDefault="00AE53CE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Social 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environment 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8E0209" w14:textId="2A0D4466" w:rsidR="006C59BB" w:rsidRPr="00472B67" w:rsidRDefault="00AE53CE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Skills 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and discretion </w:t>
            </w: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F0E59E" w14:textId="2AEFB970" w:rsidR="006C59BB" w:rsidRPr="00472B67" w:rsidRDefault="00AE53CE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Physical 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environment 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A5A9C7" w14:textId="1048CF8D" w:rsidR="006C59BB" w:rsidRPr="00472B67" w:rsidRDefault="00AE53CE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Work 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intensity </w:t>
            </w:r>
          </w:p>
        </w:tc>
        <w:tc>
          <w:tcPr>
            <w:tcW w:w="7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6F06CA" w14:textId="77546AC8" w:rsidR="006C59BB" w:rsidRPr="00472B67" w:rsidRDefault="00AE53CE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Prospects </w:t>
            </w: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6468DF" w14:textId="739921E0" w:rsidR="006C59BB" w:rsidRPr="00472B67" w:rsidRDefault="00AE53CE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Working </w:t>
            </w:r>
            <w:r w:rsidR="006C59BB"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time </w:t>
            </w:r>
          </w:p>
        </w:tc>
      </w:tr>
      <w:tr w:rsidR="006C59BB" w:rsidRPr="00472B67" w14:paraId="46F6A870" w14:textId="77777777" w:rsidTr="00132DE8">
        <w:trPr>
          <w:trHeight w:val="288"/>
        </w:trPr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89DE54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ln_prod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C71E08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7BFB86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111BF4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0E2DBD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1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A175AB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CFFA8A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6C59BB" w:rsidRPr="00472B67" w14:paraId="2B5D554F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7FA899A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021A9BD8" w14:textId="2D347827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51D965BD" w14:textId="752E7886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1C20ED50" w14:textId="350045B7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363CE4E3" w14:textId="3C48ED5A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5925B599" w14:textId="5BB48C50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16B4A652" w14:textId="6267C17A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7C4B459D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369E700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sex</w:t>
            </w:r>
          </w:p>
        </w:tc>
        <w:tc>
          <w:tcPr>
            <w:tcW w:w="804" w:type="pct"/>
            <w:hideMark/>
          </w:tcPr>
          <w:p w14:paraId="773D469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0.040***</w:t>
            </w:r>
          </w:p>
        </w:tc>
        <w:tc>
          <w:tcPr>
            <w:tcW w:w="804" w:type="pct"/>
            <w:hideMark/>
          </w:tcPr>
          <w:p w14:paraId="04CACF1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885" w:type="pct"/>
            <w:hideMark/>
          </w:tcPr>
          <w:p w14:paraId="7377D8CE" w14:textId="417653EA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0.062***</w:t>
            </w:r>
          </w:p>
        </w:tc>
        <w:tc>
          <w:tcPr>
            <w:tcW w:w="617" w:type="pct"/>
            <w:hideMark/>
          </w:tcPr>
          <w:p w14:paraId="57C55829" w14:textId="737E15BE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719" w:type="pct"/>
            <w:hideMark/>
          </w:tcPr>
          <w:p w14:paraId="48D40A8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0.021***</w:t>
            </w:r>
          </w:p>
        </w:tc>
        <w:tc>
          <w:tcPr>
            <w:tcW w:w="585" w:type="pct"/>
            <w:hideMark/>
          </w:tcPr>
          <w:p w14:paraId="09A439D5" w14:textId="4714FCC7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0.076***</w:t>
            </w:r>
          </w:p>
        </w:tc>
      </w:tr>
      <w:tr w:rsidR="006C59BB" w:rsidRPr="00472B67" w14:paraId="7608685D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6EBAA2C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09047B9A" w14:textId="22F62720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0C06706E" w14:textId="540A0E70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6E13E940" w14:textId="38454106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0CE82C6C" w14:textId="441DC633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41FCDB90" w14:textId="2E84102A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1C800339" w14:textId="3C0F6842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528E4B89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3B989CA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ageyoung</w:t>
            </w:r>
          </w:p>
        </w:tc>
        <w:tc>
          <w:tcPr>
            <w:tcW w:w="804" w:type="pct"/>
            <w:hideMark/>
          </w:tcPr>
          <w:p w14:paraId="68BE05E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04" w:type="pct"/>
            <w:hideMark/>
          </w:tcPr>
          <w:p w14:paraId="5CF6912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85" w:type="pct"/>
            <w:hideMark/>
          </w:tcPr>
          <w:p w14:paraId="7A2BF54F" w14:textId="361F7987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0.080***</w:t>
            </w:r>
          </w:p>
        </w:tc>
        <w:tc>
          <w:tcPr>
            <w:tcW w:w="617" w:type="pct"/>
            <w:hideMark/>
          </w:tcPr>
          <w:p w14:paraId="036EDDF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719" w:type="pct"/>
            <w:hideMark/>
          </w:tcPr>
          <w:p w14:paraId="4F46601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585" w:type="pct"/>
            <w:hideMark/>
          </w:tcPr>
          <w:p w14:paraId="59E21D63" w14:textId="708609CE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0.036***</w:t>
            </w:r>
          </w:p>
        </w:tc>
      </w:tr>
      <w:tr w:rsidR="006C59BB" w:rsidRPr="00472B67" w14:paraId="55C0B76F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37F4A82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3FE4A548" w14:textId="7FB5BF80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41A59A51" w14:textId="30A1E0BB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091DE321" w14:textId="56EA9666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5A9F2A53" w14:textId="7E43D61D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27279AFB" w14:textId="64BEB9D8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35714715" w14:textId="204F9FB1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3079DBC4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5D4A101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ageaverage</w:t>
            </w:r>
          </w:p>
        </w:tc>
        <w:tc>
          <w:tcPr>
            <w:tcW w:w="804" w:type="pct"/>
            <w:hideMark/>
          </w:tcPr>
          <w:p w14:paraId="7D590CD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804" w:type="pct"/>
            <w:hideMark/>
          </w:tcPr>
          <w:p w14:paraId="5C4F5C71" w14:textId="29AE137B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85" w:type="pct"/>
            <w:hideMark/>
          </w:tcPr>
          <w:p w14:paraId="6B9A3317" w14:textId="162E28C8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617" w:type="pct"/>
            <w:hideMark/>
          </w:tcPr>
          <w:p w14:paraId="15A6E39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719" w:type="pct"/>
            <w:hideMark/>
          </w:tcPr>
          <w:p w14:paraId="3E767AA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585" w:type="pct"/>
            <w:hideMark/>
          </w:tcPr>
          <w:p w14:paraId="624C9EED" w14:textId="03DF44FF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0.036***</w:t>
            </w:r>
          </w:p>
        </w:tc>
      </w:tr>
      <w:tr w:rsidR="006C59BB" w:rsidRPr="00472B67" w14:paraId="19C6F213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4DF0B6B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269F1D8B" w14:textId="24D2A6F8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413D2FC5" w14:textId="3024D67B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635E5CF9" w14:textId="41E1A252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3621B671" w14:textId="58DF3651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4660DBCD" w14:textId="07FD2D2B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0CDD1DA5" w14:textId="0B001CB5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17DE7C71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0041800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loweduc</w:t>
            </w:r>
          </w:p>
        </w:tc>
        <w:tc>
          <w:tcPr>
            <w:tcW w:w="804" w:type="pct"/>
            <w:hideMark/>
          </w:tcPr>
          <w:p w14:paraId="6BDA083A" w14:textId="1E59FC89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0.216***</w:t>
            </w:r>
          </w:p>
        </w:tc>
        <w:tc>
          <w:tcPr>
            <w:tcW w:w="804" w:type="pct"/>
            <w:hideMark/>
          </w:tcPr>
          <w:p w14:paraId="267A77E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885" w:type="pct"/>
            <w:hideMark/>
          </w:tcPr>
          <w:p w14:paraId="4357CC0A" w14:textId="7D39D0C2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0.145***</w:t>
            </w:r>
          </w:p>
        </w:tc>
        <w:tc>
          <w:tcPr>
            <w:tcW w:w="617" w:type="pct"/>
            <w:hideMark/>
          </w:tcPr>
          <w:p w14:paraId="1A3B68A9" w14:textId="2E0A9D23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0.095***</w:t>
            </w:r>
          </w:p>
        </w:tc>
        <w:tc>
          <w:tcPr>
            <w:tcW w:w="719" w:type="pct"/>
            <w:hideMark/>
          </w:tcPr>
          <w:p w14:paraId="742AEABE" w14:textId="683B0887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85" w:type="pct"/>
            <w:hideMark/>
          </w:tcPr>
          <w:p w14:paraId="2D7C629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0.033***</w:t>
            </w:r>
          </w:p>
        </w:tc>
      </w:tr>
      <w:tr w:rsidR="006C59BB" w:rsidRPr="00472B67" w14:paraId="094EF32F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4D58C92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6228B4CD" w14:textId="431B93E2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4EAD170E" w14:textId="2601D863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615A5438" w14:textId="668FFB86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615DC3E8" w14:textId="72B4DE40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0.015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653173C5" w14:textId="070FB808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35333A43" w14:textId="6D8FA65E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41E47F71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34D4198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mededuc</w:t>
            </w:r>
          </w:p>
        </w:tc>
        <w:tc>
          <w:tcPr>
            <w:tcW w:w="804" w:type="pct"/>
            <w:hideMark/>
          </w:tcPr>
          <w:p w14:paraId="47E5415D" w14:textId="3AEE470E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0.115***</w:t>
            </w:r>
          </w:p>
        </w:tc>
        <w:tc>
          <w:tcPr>
            <w:tcW w:w="804" w:type="pct"/>
            <w:hideMark/>
          </w:tcPr>
          <w:p w14:paraId="4109726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0.035**</w:t>
            </w:r>
          </w:p>
        </w:tc>
        <w:tc>
          <w:tcPr>
            <w:tcW w:w="885" w:type="pct"/>
            <w:hideMark/>
          </w:tcPr>
          <w:p w14:paraId="2276257F" w14:textId="6228C079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617" w:type="pct"/>
            <w:hideMark/>
          </w:tcPr>
          <w:p w14:paraId="29893156" w14:textId="506CBA5F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719" w:type="pct"/>
            <w:hideMark/>
          </w:tcPr>
          <w:p w14:paraId="0F366C90" w14:textId="7636B53C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0.030***</w:t>
            </w:r>
          </w:p>
        </w:tc>
        <w:tc>
          <w:tcPr>
            <w:tcW w:w="585" w:type="pct"/>
            <w:hideMark/>
          </w:tcPr>
          <w:p w14:paraId="35EF8C4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0.017**</w:t>
            </w:r>
          </w:p>
        </w:tc>
      </w:tr>
      <w:tr w:rsidR="006C59BB" w:rsidRPr="00472B67" w14:paraId="555D9B3C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75F9E61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0EFE0576" w14:textId="757E52E1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42243D62" w14:textId="198D7D93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0.015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0353B751" w14:textId="6A74361E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3DAC4251" w14:textId="3396294D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1478F77F" w14:textId="03AEDEB7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7FBB73FD" w14:textId="0E6E6FB9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357875E7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03191D0D" w14:textId="3DC0B4D2" w:rsidR="006C59BB" w:rsidRPr="00472B67" w:rsidRDefault="0034227F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skill1</w:t>
            </w:r>
          </w:p>
        </w:tc>
        <w:tc>
          <w:tcPr>
            <w:tcW w:w="804" w:type="pct"/>
            <w:hideMark/>
          </w:tcPr>
          <w:p w14:paraId="757C1D70" w14:textId="24E5A100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0.537***</w:t>
            </w:r>
          </w:p>
        </w:tc>
        <w:tc>
          <w:tcPr>
            <w:tcW w:w="804" w:type="pct"/>
            <w:hideMark/>
          </w:tcPr>
          <w:p w14:paraId="358247DA" w14:textId="185E4622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0.071*</w:t>
            </w:r>
          </w:p>
        </w:tc>
        <w:tc>
          <w:tcPr>
            <w:tcW w:w="885" w:type="pct"/>
            <w:hideMark/>
          </w:tcPr>
          <w:p w14:paraId="620B51D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0.198***</w:t>
            </w:r>
          </w:p>
        </w:tc>
        <w:tc>
          <w:tcPr>
            <w:tcW w:w="617" w:type="pct"/>
            <w:hideMark/>
          </w:tcPr>
          <w:p w14:paraId="674F37D6" w14:textId="73B5449D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0.180***</w:t>
            </w:r>
          </w:p>
        </w:tc>
        <w:tc>
          <w:tcPr>
            <w:tcW w:w="719" w:type="pct"/>
            <w:hideMark/>
          </w:tcPr>
          <w:p w14:paraId="651DF650" w14:textId="0C163911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0.150***</w:t>
            </w:r>
          </w:p>
        </w:tc>
        <w:tc>
          <w:tcPr>
            <w:tcW w:w="585" w:type="pct"/>
            <w:hideMark/>
          </w:tcPr>
          <w:p w14:paraId="497F58A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0.245***</w:t>
            </w:r>
          </w:p>
        </w:tc>
      </w:tr>
      <w:tr w:rsidR="006C59BB" w:rsidRPr="00472B67" w14:paraId="4B5D503D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694FEF1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3A942CD5" w14:textId="2293D9AF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6188BB4C" w14:textId="74D07133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55863D3B" w14:textId="6C44229C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19E7EC7C" w14:textId="07191956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716801AC" w14:textId="024E9318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3E151F44" w14:textId="5C7D1FF2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44892190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55DC1A83" w14:textId="473F76C8" w:rsidR="006C59BB" w:rsidRPr="00472B67" w:rsidRDefault="0034227F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skill2</w:t>
            </w:r>
          </w:p>
        </w:tc>
        <w:tc>
          <w:tcPr>
            <w:tcW w:w="804" w:type="pct"/>
            <w:hideMark/>
          </w:tcPr>
          <w:p w14:paraId="77F1F212" w14:textId="68BCB7C3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0.419***</w:t>
            </w:r>
          </w:p>
        </w:tc>
        <w:tc>
          <w:tcPr>
            <w:tcW w:w="804" w:type="pct"/>
            <w:hideMark/>
          </w:tcPr>
          <w:p w14:paraId="17E09E9E" w14:textId="2AE29D44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885" w:type="pct"/>
            <w:hideMark/>
          </w:tcPr>
          <w:p w14:paraId="1F31D377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0.086***</w:t>
            </w:r>
          </w:p>
        </w:tc>
        <w:tc>
          <w:tcPr>
            <w:tcW w:w="617" w:type="pct"/>
            <w:hideMark/>
          </w:tcPr>
          <w:p w14:paraId="558A3B52" w14:textId="52B802FB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0.083***</w:t>
            </w:r>
          </w:p>
        </w:tc>
        <w:tc>
          <w:tcPr>
            <w:tcW w:w="719" w:type="pct"/>
            <w:hideMark/>
          </w:tcPr>
          <w:p w14:paraId="33129062" w14:textId="785749BF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0.103***</w:t>
            </w:r>
          </w:p>
        </w:tc>
        <w:tc>
          <w:tcPr>
            <w:tcW w:w="585" w:type="pct"/>
            <w:hideMark/>
          </w:tcPr>
          <w:p w14:paraId="6A39C00A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0.101***</w:t>
            </w:r>
          </w:p>
        </w:tc>
      </w:tr>
      <w:tr w:rsidR="006C59BB" w:rsidRPr="00472B67" w14:paraId="7F03D3AF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5BD97AA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41438E12" w14:textId="09B9F882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57AE18DC" w14:textId="33525E5E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4CFCA556" w14:textId="2D0964CE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135F9FEC" w14:textId="5B16C25A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5686E5BE" w14:textId="6CFC2486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10288F08" w14:textId="732D3E0E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3A8B529A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50DCE01A" w14:textId="29B28571" w:rsidR="006C59BB" w:rsidRPr="00472B67" w:rsidRDefault="0034227F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skill3</w:t>
            </w:r>
          </w:p>
        </w:tc>
        <w:tc>
          <w:tcPr>
            <w:tcW w:w="804" w:type="pct"/>
            <w:hideMark/>
          </w:tcPr>
          <w:p w14:paraId="448E2547" w14:textId="40B5F852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804" w:type="pct"/>
            <w:hideMark/>
          </w:tcPr>
          <w:p w14:paraId="1C38FAD9" w14:textId="20044B71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85" w:type="pct"/>
            <w:hideMark/>
          </w:tcPr>
          <w:p w14:paraId="50FC1971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0.110***</w:t>
            </w:r>
          </w:p>
        </w:tc>
        <w:tc>
          <w:tcPr>
            <w:tcW w:w="617" w:type="pct"/>
            <w:hideMark/>
          </w:tcPr>
          <w:p w14:paraId="7268F03F" w14:textId="5FCEE5DF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0.032**</w:t>
            </w:r>
          </w:p>
        </w:tc>
        <w:tc>
          <w:tcPr>
            <w:tcW w:w="719" w:type="pct"/>
            <w:hideMark/>
          </w:tcPr>
          <w:p w14:paraId="3ED585D1" w14:textId="1F558237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585" w:type="pct"/>
            <w:hideMark/>
          </w:tcPr>
          <w:p w14:paraId="207B702E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0.103***</w:t>
            </w:r>
          </w:p>
        </w:tc>
      </w:tr>
      <w:tr w:rsidR="006C59BB" w:rsidRPr="00472B67" w14:paraId="67AC7082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0DECB92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4D87295D" w14:textId="4AF846FF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554AB0B9" w14:textId="756F0B8E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2D6A7E2D" w14:textId="718E8418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69775D6F" w14:textId="3F2A5935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23486A68" w14:textId="4C44986A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2C26CDA8" w14:textId="26D92841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208E531E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5D651A32" w14:textId="73EA1AA7" w:rsidR="006C59BB" w:rsidRPr="00472B67" w:rsidRDefault="00785065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unlimited</w:t>
            </w:r>
          </w:p>
        </w:tc>
        <w:tc>
          <w:tcPr>
            <w:tcW w:w="804" w:type="pct"/>
            <w:hideMark/>
          </w:tcPr>
          <w:p w14:paraId="0AAACA62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804" w:type="pct"/>
            <w:hideMark/>
          </w:tcPr>
          <w:p w14:paraId="5522B963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885" w:type="pct"/>
            <w:hideMark/>
          </w:tcPr>
          <w:p w14:paraId="302EF61D" w14:textId="770D7F16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617" w:type="pct"/>
            <w:hideMark/>
          </w:tcPr>
          <w:p w14:paraId="14A486A3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719" w:type="pct"/>
            <w:hideMark/>
          </w:tcPr>
          <w:p w14:paraId="06CDD55D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585" w:type="pct"/>
            <w:hideMark/>
          </w:tcPr>
          <w:p w14:paraId="217F0277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0.032***</w:t>
            </w:r>
          </w:p>
        </w:tc>
      </w:tr>
      <w:tr w:rsidR="006C59BB" w:rsidRPr="00472B67" w14:paraId="633105FB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0F176F1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110E240C" w14:textId="0BE02BB5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66898D8A" w14:textId="4C5A93AE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4607D547" w14:textId="3D5BB006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358DDF15" w14:textId="29598BE4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1EB3FDC0" w14:textId="3E07F110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7A1A6F69" w14:textId="11670909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02926843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6ABF4B51" w14:textId="04B9D84D" w:rsidR="006C59BB" w:rsidRPr="00472B67" w:rsidRDefault="007C0E02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part-time</w:t>
            </w:r>
          </w:p>
        </w:tc>
        <w:tc>
          <w:tcPr>
            <w:tcW w:w="804" w:type="pct"/>
            <w:hideMark/>
          </w:tcPr>
          <w:p w14:paraId="47B95A29" w14:textId="7899926B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804" w:type="pct"/>
            <w:hideMark/>
          </w:tcPr>
          <w:p w14:paraId="2CC4BAC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85" w:type="pct"/>
            <w:hideMark/>
          </w:tcPr>
          <w:p w14:paraId="123E1CA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0.054***</w:t>
            </w:r>
          </w:p>
        </w:tc>
        <w:tc>
          <w:tcPr>
            <w:tcW w:w="617" w:type="pct"/>
            <w:hideMark/>
          </w:tcPr>
          <w:p w14:paraId="73DD89D4" w14:textId="3692F900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0.073***</w:t>
            </w:r>
          </w:p>
        </w:tc>
        <w:tc>
          <w:tcPr>
            <w:tcW w:w="719" w:type="pct"/>
            <w:hideMark/>
          </w:tcPr>
          <w:p w14:paraId="14FD8A72" w14:textId="3F673EA8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0.067***</w:t>
            </w:r>
          </w:p>
        </w:tc>
        <w:tc>
          <w:tcPr>
            <w:tcW w:w="585" w:type="pct"/>
            <w:hideMark/>
          </w:tcPr>
          <w:p w14:paraId="5DB4F7C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0.110***</w:t>
            </w:r>
          </w:p>
        </w:tc>
      </w:tr>
      <w:tr w:rsidR="006C59BB" w:rsidRPr="00472B67" w14:paraId="4C0AE3EC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45B6731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0369D4EF" w14:textId="5D25D64C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0E1A9950" w14:textId="4B115564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2D78464A" w14:textId="40759A15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7A2D4F82" w14:textId="2451DFF5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37502B22" w14:textId="2CDBA9C4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19938967" w14:textId="35FE815D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42F1403C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58D6B4B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GVC</w:t>
            </w:r>
          </w:p>
        </w:tc>
        <w:tc>
          <w:tcPr>
            <w:tcW w:w="804" w:type="pct"/>
            <w:hideMark/>
          </w:tcPr>
          <w:p w14:paraId="3FDFC47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0.548***</w:t>
            </w:r>
          </w:p>
        </w:tc>
        <w:tc>
          <w:tcPr>
            <w:tcW w:w="804" w:type="pct"/>
            <w:hideMark/>
          </w:tcPr>
          <w:p w14:paraId="0681105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0.332*</w:t>
            </w:r>
          </w:p>
        </w:tc>
        <w:tc>
          <w:tcPr>
            <w:tcW w:w="885" w:type="pct"/>
            <w:hideMark/>
          </w:tcPr>
          <w:p w14:paraId="205C2D1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0.559***</w:t>
            </w:r>
          </w:p>
        </w:tc>
        <w:tc>
          <w:tcPr>
            <w:tcW w:w="617" w:type="pct"/>
            <w:hideMark/>
          </w:tcPr>
          <w:p w14:paraId="0B3AF5F9" w14:textId="7FB598B0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0.129</w:t>
            </w:r>
          </w:p>
        </w:tc>
        <w:tc>
          <w:tcPr>
            <w:tcW w:w="719" w:type="pct"/>
            <w:hideMark/>
          </w:tcPr>
          <w:p w14:paraId="6FFAF56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0.092</w:t>
            </w:r>
          </w:p>
        </w:tc>
        <w:tc>
          <w:tcPr>
            <w:tcW w:w="585" w:type="pct"/>
            <w:hideMark/>
          </w:tcPr>
          <w:p w14:paraId="09A6114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0.097</w:t>
            </w:r>
          </w:p>
        </w:tc>
      </w:tr>
      <w:tr w:rsidR="006C59BB" w:rsidRPr="00472B67" w14:paraId="3D071B64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3C3A122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1AD7C354" w14:textId="0D220936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626D40D6" w14:textId="2F9CB4B4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145D2AFC" w14:textId="3C93D4BC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0.175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5546C5D6" w14:textId="6BE09B83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172076BD" w14:textId="73CF25E0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0.104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5377FBE3" w14:textId="5B915933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390AB479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54B2A2B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Tech</w:t>
            </w:r>
          </w:p>
        </w:tc>
        <w:tc>
          <w:tcPr>
            <w:tcW w:w="804" w:type="pct"/>
            <w:hideMark/>
          </w:tcPr>
          <w:p w14:paraId="6418588F" w14:textId="7217D490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804" w:type="pct"/>
            <w:hideMark/>
          </w:tcPr>
          <w:p w14:paraId="150A543F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5" w:type="pct"/>
            <w:hideMark/>
          </w:tcPr>
          <w:p w14:paraId="484EB6C0" w14:textId="17428CC1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617" w:type="pct"/>
            <w:hideMark/>
          </w:tcPr>
          <w:p w14:paraId="0EC5B0A1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19" w:type="pct"/>
            <w:hideMark/>
          </w:tcPr>
          <w:p w14:paraId="5115D1E6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pct"/>
            <w:hideMark/>
          </w:tcPr>
          <w:p w14:paraId="4D225459" w14:textId="6F1E8614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0.002***</w:t>
            </w:r>
          </w:p>
        </w:tc>
      </w:tr>
      <w:tr w:rsidR="006C59BB" w:rsidRPr="00472B67" w14:paraId="31D71B7E" w14:textId="77777777" w:rsidTr="00132DE8">
        <w:trPr>
          <w:trHeight w:val="288"/>
        </w:trPr>
        <w:tc>
          <w:tcPr>
            <w:tcW w:w="587" w:type="pct"/>
            <w:vAlign w:val="center"/>
          </w:tcPr>
          <w:p w14:paraId="6ABA4D2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pct"/>
            <w:hideMark/>
          </w:tcPr>
          <w:p w14:paraId="082E26FD" w14:textId="0D2CFA47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hideMark/>
          </w:tcPr>
          <w:p w14:paraId="6D9A6145" w14:textId="7ED39CEA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hideMark/>
          </w:tcPr>
          <w:p w14:paraId="56927818" w14:textId="4F7E0C9B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hideMark/>
          </w:tcPr>
          <w:p w14:paraId="4C161D70" w14:textId="42886A7B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hideMark/>
          </w:tcPr>
          <w:p w14:paraId="07744109" w14:textId="232C6C9F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hideMark/>
          </w:tcPr>
          <w:p w14:paraId="11EFA69A" w14:textId="64128986" w:rsidR="006C59BB" w:rsidRPr="00472B67" w:rsidRDefault="00685CF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6A997D02" w14:textId="77777777" w:rsidTr="00132DE8">
        <w:trPr>
          <w:trHeight w:val="288"/>
        </w:trPr>
        <w:tc>
          <w:tcPr>
            <w:tcW w:w="587" w:type="pct"/>
            <w:vAlign w:val="center"/>
            <w:hideMark/>
          </w:tcPr>
          <w:p w14:paraId="2446776F" w14:textId="3632CCFF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GVC</w:t>
            </w:r>
            <w:r w:rsidR="00263583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×</w:t>
            </w: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Tech</w:t>
            </w:r>
          </w:p>
        </w:tc>
        <w:tc>
          <w:tcPr>
            <w:tcW w:w="804" w:type="pct"/>
            <w:hideMark/>
          </w:tcPr>
          <w:p w14:paraId="3E609BD1" w14:textId="55EF1B04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0.012***</w:t>
            </w:r>
          </w:p>
        </w:tc>
        <w:tc>
          <w:tcPr>
            <w:tcW w:w="804" w:type="pct"/>
            <w:hideMark/>
          </w:tcPr>
          <w:p w14:paraId="1B466723" w14:textId="50EC5420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85" w:type="pct"/>
            <w:hideMark/>
          </w:tcPr>
          <w:p w14:paraId="76EF64C1" w14:textId="15642A24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0.013***</w:t>
            </w:r>
          </w:p>
        </w:tc>
        <w:tc>
          <w:tcPr>
            <w:tcW w:w="617" w:type="pct"/>
            <w:hideMark/>
          </w:tcPr>
          <w:p w14:paraId="58F9456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19" w:type="pct"/>
            <w:hideMark/>
          </w:tcPr>
          <w:p w14:paraId="6DE8AC60" w14:textId="3EB16ABD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585" w:type="pct"/>
            <w:hideMark/>
          </w:tcPr>
          <w:p w14:paraId="1229D9E9" w14:textId="3758AF53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</w:p>
        </w:tc>
      </w:tr>
      <w:tr w:rsidR="006C59BB" w:rsidRPr="00472B67" w14:paraId="485BD03C" w14:textId="77777777" w:rsidTr="00132DE8">
        <w:trPr>
          <w:trHeight w:val="288"/>
        </w:trPr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5DACD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DBD6CC8" w14:textId="31D09C2C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7030DF8" w14:textId="56D98641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B3BD0B7" w14:textId="13A85473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0C2CC5B" w14:textId="468A62B3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C268AA9" w14:textId="08DB3068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DA259CD" w14:textId="404B4D2A" w:rsidR="006C59BB" w:rsidRPr="00472B67" w:rsidRDefault="00685CF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495A9435" w14:textId="77777777" w:rsidTr="00132DE8">
        <w:trPr>
          <w:trHeight w:val="288"/>
        </w:trPr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5506192" w14:textId="77777777" w:rsidR="006C59BB" w:rsidRPr="00132DE8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7BBD45C" w14:textId="641B01A4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685CF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BCEC1B5" w14:textId="3DC2E584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685CF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5EA395C" w14:textId="4570295D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685CF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5A75AF5" w14:textId="16D136FC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685CF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0594F5B" w14:textId="0A9DA6FD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685CF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D46348B" w14:textId="282A752A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685CF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524</w:t>
            </w:r>
          </w:p>
        </w:tc>
      </w:tr>
    </w:tbl>
    <w:p w14:paraId="738D1ECE" w14:textId="77777777" w:rsidR="00685CFB" w:rsidRPr="00472B67" w:rsidRDefault="00685CFB" w:rsidP="00685CFB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32F49BAF" w14:textId="683962B5" w:rsidR="006C59BB" w:rsidRPr="00472B67" w:rsidRDefault="006C59BB" w:rsidP="006C59BB">
      <w:pPr>
        <w:spacing w:after="0"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Note: </w:t>
      </w:r>
      <w:r w:rsidR="00685CFB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See notes in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="00685CFB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t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able </w:t>
      </w:r>
      <w:r w:rsidR="00F6791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SA5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.</w:t>
      </w:r>
    </w:p>
    <w:p w14:paraId="7E9B1C58" w14:textId="41D5D273" w:rsidR="00D50E87" w:rsidRDefault="006C59BB" w:rsidP="00D50E87">
      <w:pPr>
        <w:spacing w:after="0"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Source: O</w:t>
      </w:r>
      <w:r w:rsidR="00685CFB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ur o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wn calculation based on data from 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EWCS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and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WIOD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,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and Webb (2020).</w:t>
      </w:r>
    </w:p>
    <w:p w14:paraId="168804DF" w14:textId="77777777" w:rsidR="00EF3E14" w:rsidRDefault="00EF3E14" w:rsidP="00D50E87">
      <w:pPr>
        <w:spacing w:after="0"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>
        <w:rPr>
          <w:rFonts w:ascii="Times New Roman" w:eastAsia="Garamond" w:hAnsi="Times New Roman" w:cs="Times New Roman"/>
          <w:sz w:val="20"/>
          <w:szCs w:val="20"/>
          <w:lang w:val="en-GB" w:eastAsia="pl-PL"/>
        </w:rPr>
        <w:br w:type="page"/>
      </w:r>
    </w:p>
    <w:p w14:paraId="1F9B6936" w14:textId="49568062" w:rsidR="006C59BB" w:rsidRPr="00472B67" w:rsidRDefault="00F67913" w:rsidP="00D50E87">
      <w:pPr>
        <w:spacing w:after="0" w:line="240" w:lineRule="auto"/>
        <w:jc w:val="both"/>
        <w:rPr>
          <w:rFonts w:ascii="Times New Roman" w:eastAsia="Garamond" w:hAnsi="Times New Roman" w:cs="Times New Roman"/>
          <w:b/>
          <w:sz w:val="24"/>
          <w:szCs w:val="24"/>
          <w:u w:val="single"/>
          <w:lang w:val="en-GB" w:eastAsia="pl-PL"/>
        </w:rPr>
      </w:pPr>
      <w:r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lastRenderedPageBreak/>
        <w:t>Table SA</w:t>
      </w:r>
      <w:r w:rsidR="00EA59E1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7</w:t>
      </w:r>
      <w:r w:rsidR="006C59BB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. </w:t>
      </w:r>
      <w:r w:rsidR="000B4E4E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D</w:t>
      </w:r>
      <w:r w:rsidR="006C59BB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eterminants of job quality EWCS indices</w:t>
      </w:r>
      <w:r w:rsidR="000B4E4E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 –</w:t>
      </w:r>
      <w:r w:rsidR="006C59BB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 </w:t>
      </w:r>
      <w:r w:rsidR="006C59BB" w:rsidRPr="00472B67">
        <w:rPr>
          <w:rFonts w:ascii="Times New Roman" w:eastAsia="Garamond" w:hAnsi="Times New Roman" w:cs="Times New Roman"/>
          <w:b/>
          <w:i/>
          <w:sz w:val="24"/>
          <w:szCs w:val="24"/>
          <w:lang w:val="en-GB" w:eastAsia="pl-PL"/>
        </w:rPr>
        <w:t>Tech</w:t>
      </w:r>
      <w:r w:rsidR="006C59BB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 measured as AI exposure </w:t>
      </w:r>
      <w:r w:rsidR="000B4E4E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(</w:t>
      </w:r>
      <w:r w:rsidR="006C59BB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full set of covariates</w:t>
      </w:r>
      <w:r w:rsidR="000B4E4E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)</w:t>
      </w:r>
    </w:p>
    <w:tbl>
      <w:tblPr>
        <w:tblW w:w="5129" w:type="pct"/>
        <w:tblLook w:val="0400" w:firstRow="0" w:lastRow="0" w:firstColumn="0" w:lastColumn="0" w:noHBand="0" w:noVBand="1"/>
      </w:tblPr>
      <w:tblGrid>
        <w:gridCol w:w="1149"/>
        <w:gridCol w:w="1574"/>
        <w:gridCol w:w="1575"/>
        <w:gridCol w:w="1735"/>
        <w:gridCol w:w="1208"/>
        <w:gridCol w:w="1264"/>
        <w:gridCol w:w="1144"/>
      </w:tblGrid>
      <w:tr w:rsidR="006C59BB" w:rsidRPr="00752C84" w14:paraId="08A155A3" w14:textId="77777777" w:rsidTr="00132DE8">
        <w:trPr>
          <w:trHeight w:val="288"/>
        </w:trPr>
        <w:tc>
          <w:tcPr>
            <w:tcW w:w="5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1FFF3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0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8F4044" w14:textId="08D9A0D7" w:rsidR="006C59BB" w:rsidRPr="00472B67" w:rsidRDefault="006C59BB" w:rsidP="00AC5FD8">
            <w:pPr>
              <w:spacing w:after="0"/>
              <w:jc w:val="center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Dep</w:t>
            </w:r>
            <w:r w:rsidR="000B4E4E"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 xml:space="preserve">endent 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var</w:t>
            </w:r>
            <w:r w:rsidR="000B4E4E"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iable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3E2D00"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J</w:t>
            </w:r>
            <w:r w:rsidRPr="00472B67"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  <w:t>ob quality EWCS indices</w:t>
            </w:r>
          </w:p>
        </w:tc>
      </w:tr>
      <w:tr w:rsidR="006C59BB" w:rsidRPr="00472B67" w14:paraId="127774EC" w14:textId="77777777" w:rsidTr="00132DE8">
        <w:trPr>
          <w:trHeight w:val="288"/>
        </w:trPr>
        <w:tc>
          <w:tcPr>
            <w:tcW w:w="5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5EF51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EDCAB3" w14:textId="138F59AB" w:rsidR="006C59BB" w:rsidRPr="00472B67" w:rsidRDefault="003E2D00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Social environment </w:t>
            </w:r>
          </w:p>
        </w:tc>
        <w:tc>
          <w:tcPr>
            <w:tcW w:w="8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861037" w14:textId="3FA6A720" w:rsidR="006C59BB" w:rsidRPr="00472B67" w:rsidRDefault="003E2D00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Skills and discretion </w:t>
            </w:r>
          </w:p>
        </w:tc>
        <w:tc>
          <w:tcPr>
            <w:tcW w:w="8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28E9FF" w14:textId="2A7D3EAA" w:rsidR="006C59BB" w:rsidRPr="00472B67" w:rsidRDefault="003E2D00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Physical environment 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A59136" w14:textId="3A41B980" w:rsidR="006C59BB" w:rsidRPr="00472B67" w:rsidRDefault="003E2D00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Work intensity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C09995" w14:textId="00AEC932" w:rsidR="006C59BB" w:rsidRPr="00472B67" w:rsidRDefault="003E2D00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Prospects </w:t>
            </w:r>
          </w:p>
        </w:tc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D0E895" w14:textId="7BC97E98" w:rsidR="006C59BB" w:rsidRPr="00472B67" w:rsidRDefault="003E2D00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Working time </w:t>
            </w:r>
          </w:p>
        </w:tc>
      </w:tr>
      <w:tr w:rsidR="006C59BB" w:rsidRPr="00472B67" w14:paraId="0CD8A43A" w14:textId="77777777" w:rsidTr="00132DE8">
        <w:trPr>
          <w:trHeight w:val="288"/>
        </w:trPr>
        <w:tc>
          <w:tcPr>
            <w:tcW w:w="595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BCD3E9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ln_prod</w:t>
            </w:r>
          </w:p>
        </w:tc>
        <w:tc>
          <w:tcPr>
            <w:tcW w:w="81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BE67A1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1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3E7E69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9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2869F0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18EA2E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80C8B4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93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448EDD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6C59BB" w:rsidRPr="00472B67" w14:paraId="1B716F48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6E21001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030E3779" w14:textId="24F0324F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5372D5D4" w14:textId="3E95AA82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7781FAAF" w14:textId="37997991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507B0628" w14:textId="5671B3A2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1AA80CAB" w14:textId="56FEAC6A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3BFAB152" w14:textId="5E696B41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57DE2930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69C6E47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sex</w:t>
            </w:r>
          </w:p>
        </w:tc>
        <w:tc>
          <w:tcPr>
            <w:tcW w:w="816" w:type="pct"/>
            <w:hideMark/>
          </w:tcPr>
          <w:p w14:paraId="0E38664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0.022***</w:t>
            </w:r>
          </w:p>
        </w:tc>
        <w:tc>
          <w:tcPr>
            <w:tcW w:w="816" w:type="pct"/>
            <w:hideMark/>
          </w:tcPr>
          <w:p w14:paraId="24B7931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99" w:type="pct"/>
            <w:hideMark/>
          </w:tcPr>
          <w:p w14:paraId="3192E480" w14:textId="0D448345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0.085***</w:t>
            </w:r>
          </w:p>
        </w:tc>
        <w:tc>
          <w:tcPr>
            <w:tcW w:w="626" w:type="pct"/>
            <w:hideMark/>
          </w:tcPr>
          <w:p w14:paraId="6B54C1BD" w14:textId="186CB2B4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655" w:type="pct"/>
            <w:hideMark/>
          </w:tcPr>
          <w:p w14:paraId="2D99553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593" w:type="pct"/>
            <w:hideMark/>
          </w:tcPr>
          <w:p w14:paraId="6E65F112" w14:textId="1D10658E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0.087***</w:t>
            </w:r>
          </w:p>
        </w:tc>
      </w:tr>
      <w:tr w:rsidR="006C59BB" w:rsidRPr="00472B67" w14:paraId="62F68A31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00DEF4C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04611DB6" w14:textId="4B55B9C0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1CBD7110" w14:textId="1B837044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2AA73CA7" w14:textId="0E390234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6CCE91F1" w14:textId="3AEAA66B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4BC1C6BE" w14:textId="13EBCB19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63F256BD" w14:textId="10D7D7CE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1B534FB6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27206B7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ageyoung</w:t>
            </w:r>
          </w:p>
        </w:tc>
        <w:tc>
          <w:tcPr>
            <w:tcW w:w="816" w:type="pct"/>
            <w:hideMark/>
          </w:tcPr>
          <w:p w14:paraId="21C7A32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16" w:type="pct"/>
            <w:hideMark/>
          </w:tcPr>
          <w:p w14:paraId="02C9D5E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99" w:type="pct"/>
            <w:hideMark/>
          </w:tcPr>
          <w:p w14:paraId="141E9E49" w14:textId="437EA18C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626" w:type="pct"/>
            <w:hideMark/>
          </w:tcPr>
          <w:p w14:paraId="75AB1AE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655" w:type="pct"/>
            <w:hideMark/>
          </w:tcPr>
          <w:p w14:paraId="4035071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593" w:type="pct"/>
            <w:hideMark/>
          </w:tcPr>
          <w:p w14:paraId="4D5D9CC0" w14:textId="6C085C09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0.035***</w:t>
            </w:r>
          </w:p>
        </w:tc>
      </w:tr>
      <w:tr w:rsidR="006C59BB" w:rsidRPr="00472B67" w14:paraId="31A91545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6625CA6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52D3216B" w14:textId="322FEE54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08B5E8B5" w14:textId="16921FC2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45AD0B45" w14:textId="6A35E7E9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1A9633A8" w14:textId="1DD05E4E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0F48627D" w14:textId="72F5F401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66F72090" w14:textId="47CAE30B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7C55D9D1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3EA1D38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ageaverage</w:t>
            </w:r>
          </w:p>
        </w:tc>
        <w:tc>
          <w:tcPr>
            <w:tcW w:w="816" w:type="pct"/>
            <w:hideMark/>
          </w:tcPr>
          <w:p w14:paraId="613DC01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0.014**</w:t>
            </w:r>
          </w:p>
        </w:tc>
        <w:tc>
          <w:tcPr>
            <w:tcW w:w="816" w:type="pct"/>
            <w:hideMark/>
          </w:tcPr>
          <w:p w14:paraId="18FFBDA1" w14:textId="4D74EBF8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99" w:type="pct"/>
            <w:hideMark/>
          </w:tcPr>
          <w:p w14:paraId="261A7998" w14:textId="198D742B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626" w:type="pct"/>
            <w:hideMark/>
          </w:tcPr>
          <w:p w14:paraId="60B7873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655" w:type="pct"/>
            <w:hideMark/>
          </w:tcPr>
          <w:p w14:paraId="7BCB68B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593" w:type="pct"/>
            <w:hideMark/>
          </w:tcPr>
          <w:p w14:paraId="457D8B4D" w14:textId="62AE5EC0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0.036***</w:t>
            </w:r>
          </w:p>
        </w:tc>
      </w:tr>
      <w:tr w:rsidR="006C59BB" w:rsidRPr="00472B67" w14:paraId="780E5CFA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049226C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75E58F74" w14:textId="00C7F0E9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02BD5113" w14:textId="533A2CBF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33DC0A2A" w14:textId="445FA483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1B7EB2F2" w14:textId="6E4F4C87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66A3B58B" w14:textId="3F8BA62B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31788836" w14:textId="27F74436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1FE88371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5A11C91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loweduc</w:t>
            </w:r>
          </w:p>
        </w:tc>
        <w:tc>
          <w:tcPr>
            <w:tcW w:w="816" w:type="pct"/>
            <w:hideMark/>
          </w:tcPr>
          <w:p w14:paraId="775C9BAC" w14:textId="540095DF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0.232***</w:t>
            </w:r>
          </w:p>
        </w:tc>
        <w:tc>
          <w:tcPr>
            <w:tcW w:w="816" w:type="pct"/>
            <w:hideMark/>
          </w:tcPr>
          <w:p w14:paraId="36CCFC4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899" w:type="pct"/>
            <w:hideMark/>
          </w:tcPr>
          <w:p w14:paraId="70F75E73" w14:textId="35826614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0.179***</w:t>
            </w:r>
          </w:p>
        </w:tc>
        <w:tc>
          <w:tcPr>
            <w:tcW w:w="626" w:type="pct"/>
            <w:hideMark/>
          </w:tcPr>
          <w:p w14:paraId="5CEF4B20" w14:textId="6692CD7A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655" w:type="pct"/>
            <w:hideMark/>
          </w:tcPr>
          <w:p w14:paraId="6321F373" w14:textId="28E1B4B6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593" w:type="pct"/>
            <w:hideMark/>
          </w:tcPr>
          <w:p w14:paraId="2885610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0.023**</w:t>
            </w:r>
          </w:p>
        </w:tc>
      </w:tr>
      <w:tr w:rsidR="006C59BB" w:rsidRPr="00472B67" w14:paraId="092C7DE1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3607527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51F3F6A6" w14:textId="72E6B1C7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174A2077" w14:textId="6BD61AD0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11CC26C3" w14:textId="27BC7E5E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5FF7BCC9" w14:textId="4ED13B3B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0.015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3E1262D5" w14:textId="0CA7317D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626649DD" w14:textId="0F9C4B67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10596F88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0AE5C50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mededuc</w:t>
            </w:r>
          </w:p>
        </w:tc>
        <w:tc>
          <w:tcPr>
            <w:tcW w:w="816" w:type="pct"/>
            <w:hideMark/>
          </w:tcPr>
          <w:p w14:paraId="2BC38DE8" w14:textId="7A057958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816" w:type="pct"/>
            <w:hideMark/>
          </w:tcPr>
          <w:p w14:paraId="0827CF4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899" w:type="pct"/>
            <w:hideMark/>
          </w:tcPr>
          <w:p w14:paraId="7A46BF82" w14:textId="3F0D1762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0.138***</w:t>
            </w:r>
          </w:p>
        </w:tc>
        <w:tc>
          <w:tcPr>
            <w:tcW w:w="626" w:type="pct"/>
            <w:hideMark/>
          </w:tcPr>
          <w:p w14:paraId="072DE8B3" w14:textId="7446F286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655" w:type="pct"/>
            <w:hideMark/>
          </w:tcPr>
          <w:p w14:paraId="0744C1EB" w14:textId="60D2FC68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0.031***</w:t>
            </w:r>
          </w:p>
        </w:tc>
        <w:tc>
          <w:tcPr>
            <w:tcW w:w="593" w:type="pct"/>
            <w:hideMark/>
          </w:tcPr>
          <w:p w14:paraId="73D0124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0.012*</w:t>
            </w:r>
          </w:p>
        </w:tc>
      </w:tr>
      <w:tr w:rsidR="006C59BB" w:rsidRPr="00472B67" w14:paraId="0CD5B4A4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52186A2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0DAC56E6" w14:textId="7F3B9FAA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278E600A" w14:textId="3A403083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0.015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1C07391A" w14:textId="3455B6EC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5C264946" w14:textId="4D245272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43D5F06D" w14:textId="747C3B6E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017551F4" w14:textId="08898DBA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5BC76BD7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7D7FB77D" w14:textId="200EDC75" w:rsidR="006C59BB" w:rsidRPr="00472B67" w:rsidRDefault="0034227F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skill1</w:t>
            </w:r>
          </w:p>
        </w:tc>
        <w:tc>
          <w:tcPr>
            <w:tcW w:w="816" w:type="pct"/>
            <w:hideMark/>
          </w:tcPr>
          <w:p w14:paraId="27AF3FCB" w14:textId="752C3DB5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0.717***</w:t>
            </w:r>
          </w:p>
        </w:tc>
        <w:tc>
          <w:tcPr>
            <w:tcW w:w="816" w:type="pct"/>
            <w:hideMark/>
          </w:tcPr>
          <w:p w14:paraId="092F16E8" w14:textId="3D48345A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899" w:type="pct"/>
            <w:hideMark/>
          </w:tcPr>
          <w:p w14:paraId="6E8E72AF" w14:textId="160D343E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0.444***</w:t>
            </w:r>
          </w:p>
        </w:tc>
        <w:tc>
          <w:tcPr>
            <w:tcW w:w="626" w:type="pct"/>
            <w:hideMark/>
          </w:tcPr>
          <w:p w14:paraId="69D28A73" w14:textId="1399F64F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655" w:type="pct"/>
            <w:hideMark/>
          </w:tcPr>
          <w:p w14:paraId="4D1646C0" w14:textId="148AE8A1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0.189***</w:t>
            </w:r>
          </w:p>
        </w:tc>
        <w:tc>
          <w:tcPr>
            <w:tcW w:w="593" w:type="pct"/>
            <w:hideMark/>
          </w:tcPr>
          <w:p w14:paraId="6AA51FF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0.144***</w:t>
            </w:r>
          </w:p>
        </w:tc>
      </w:tr>
      <w:tr w:rsidR="006C59BB" w:rsidRPr="00472B67" w14:paraId="77DF4FE1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0C810AA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4D82393A" w14:textId="34878C8D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17DA4562" w14:textId="450B02A6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2BA475E1" w14:textId="67E5C591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5F4AF1D5" w14:textId="4A1F2383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592C61F4" w14:textId="14EE3234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16B6A4DC" w14:textId="16ED5045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7CB0FF9A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4D086146" w14:textId="292D1201" w:rsidR="006C59BB" w:rsidRPr="00472B67" w:rsidRDefault="0034227F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skill2</w:t>
            </w:r>
          </w:p>
        </w:tc>
        <w:tc>
          <w:tcPr>
            <w:tcW w:w="816" w:type="pct"/>
            <w:hideMark/>
          </w:tcPr>
          <w:p w14:paraId="5588A20E" w14:textId="411866E9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0.517***</w:t>
            </w:r>
          </w:p>
        </w:tc>
        <w:tc>
          <w:tcPr>
            <w:tcW w:w="816" w:type="pct"/>
            <w:hideMark/>
          </w:tcPr>
          <w:p w14:paraId="75BDD4F0" w14:textId="6030DB79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899" w:type="pct"/>
            <w:hideMark/>
          </w:tcPr>
          <w:p w14:paraId="0E9F03EF" w14:textId="4D60A133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0.284***</w:t>
            </w:r>
          </w:p>
        </w:tc>
        <w:tc>
          <w:tcPr>
            <w:tcW w:w="626" w:type="pct"/>
            <w:hideMark/>
          </w:tcPr>
          <w:p w14:paraId="0566AE56" w14:textId="0F14FF1E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655" w:type="pct"/>
            <w:hideMark/>
          </w:tcPr>
          <w:p w14:paraId="4F3AC9CC" w14:textId="338BD05B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593" w:type="pct"/>
            <w:hideMark/>
          </w:tcPr>
          <w:p w14:paraId="1D5C6590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0.049***</w:t>
            </w:r>
          </w:p>
        </w:tc>
      </w:tr>
      <w:tr w:rsidR="006C59BB" w:rsidRPr="00472B67" w14:paraId="43961B38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2D4AC34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2832A99A" w14:textId="41593E93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3AA149DE" w14:textId="183EC45A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589BAA14" w14:textId="764A9445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0.024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66D8B8B3" w14:textId="4314D16B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23329966" w14:textId="395E0DB1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6733A6E2" w14:textId="7D05F7C6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13A60A7C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709F1B7E" w14:textId="68FF664E" w:rsidR="006C59BB" w:rsidRPr="00472B67" w:rsidRDefault="0034227F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skill3</w:t>
            </w:r>
          </w:p>
        </w:tc>
        <w:tc>
          <w:tcPr>
            <w:tcW w:w="816" w:type="pct"/>
            <w:hideMark/>
          </w:tcPr>
          <w:p w14:paraId="22EE9D0C" w14:textId="2904B673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0.109***</w:t>
            </w:r>
          </w:p>
        </w:tc>
        <w:tc>
          <w:tcPr>
            <w:tcW w:w="816" w:type="pct"/>
            <w:hideMark/>
          </w:tcPr>
          <w:p w14:paraId="370B9AF8" w14:textId="34D813C6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899" w:type="pct"/>
            <w:hideMark/>
          </w:tcPr>
          <w:p w14:paraId="5344EC1E" w14:textId="607B5D08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626" w:type="pct"/>
            <w:hideMark/>
          </w:tcPr>
          <w:p w14:paraId="16231471" w14:textId="77ACEE65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655" w:type="pct"/>
            <w:hideMark/>
          </w:tcPr>
          <w:p w14:paraId="5AD3E8D9" w14:textId="40428783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593" w:type="pct"/>
            <w:hideMark/>
          </w:tcPr>
          <w:p w14:paraId="0E98B6B6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0.072***</w:t>
            </w:r>
          </w:p>
        </w:tc>
      </w:tr>
      <w:tr w:rsidR="006C59BB" w:rsidRPr="00472B67" w14:paraId="50052E4A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63ECEA8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12EDE85B" w14:textId="110D92EA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4BF79E16" w14:textId="6AE06740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75788037" w14:textId="371F25C2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2ADBB019" w14:textId="10B0FA2A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48FF7B22" w14:textId="0E015A2F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0C23AF35" w14:textId="0733FE2B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7EAC78A5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71CDA2E6" w14:textId="70AA7D87" w:rsidR="006C59BB" w:rsidRPr="00472B67" w:rsidRDefault="00785065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unlimited</w:t>
            </w:r>
          </w:p>
        </w:tc>
        <w:tc>
          <w:tcPr>
            <w:tcW w:w="816" w:type="pct"/>
            <w:hideMark/>
          </w:tcPr>
          <w:p w14:paraId="78EF3F79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816" w:type="pct"/>
            <w:hideMark/>
          </w:tcPr>
          <w:p w14:paraId="0D62F0C8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899" w:type="pct"/>
            <w:hideMark/>
          </w:tcPr>
          <w:p w14:paraId="27BBEAD2" w14:textId="579E8FF0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626" w:type="pct"/>
            <w:hideMark/>
          </w:tcPr>
          <w:p w14:paraId="6F2C3CAC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0.036***</w:t>
            </w:r>
          </w:p>
        </w:tc>
        <w:tc>
          <w:tcPr>
            <w:tcW w:w="655" w:type="pct"/>
            <w:hideMark/>
          </w:tcPr>
          <w:p w14:paraId="0F209024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593" w:type="pct"/>
            <w:hideMark/>
          </w:tcPr>
          <w:p w14:paraId="6F468014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0.033***</w:t>
            </w:r>
          </w:p>
        </w:tc>
      </w:tr>
      <w:tr w:rsidR="006C59BB" w:rsidRPr="00472B67" w14:paraId="4EDB3F72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399D5C0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64E0961D" w14:textId="4A1CECF8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16EBD65E" w14:textId="080F81E1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708B82FA" w14:textId="642078F2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332C9ED1" w14:textId="64C17AA5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51D58447" w14:textId="07C896DD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07407528" w14:textId="635051AF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3EE16AFE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4C1DCFEE" w14:textId="1B5A9D0A" w:rsidR="006C59BB" w:rsidRPr="00472B67" w:rsidRDefault="00257A7E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part-time</w:t>
            </w:r>
          </w:p>
        </w:tc>
        <w:tc>
          <w:tcPr>
            <w:tcW w:w="816" w:type="pct"/>
            <w:hideMark/>
          </w:tcPr>
          <w:p w14:paraId="2EBEBD4C" w14:textId="7E4742C6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816" w:type="pct"/>
            <w:hideMark/>
          </w:tcPr>
          <w:p w14:paraId="6670CC4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99" w:type="pct"/>
            <w:hideMark/>
          </w:tcPr>
          <w:p w14:paraId="105A6896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626" w:type="pct"/>
            <w:hideMark/>
          </w:tcPr>
          <w:p w14:paraId="776B0853" w14:textId="0ED9A456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0.071***</w:t>
            </w:r>
          </w:p>
        </w:tc>
        <w:tc>
          <w:tcPr>
            <w:tcW w:w="655" w:type="pct"/>
            <w:hideMark/>
          </w:tcPr>
          <w:p w14:paraId="602B3D14" w14:textId="4E823B34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593" w:type="pct"/>
            <w:hideMark/>
          </w:tcPr>
          <w:p w14:paraId="75D31BE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0.111***</w:t>
            </w:r>
          </w:p>
        </w:tc>
      </w:tr>
      <w:tr w:rsidR="006C59BB" w:rsidRPr="00472B67" w14:paraId="7BA394B9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68D26D9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6BC3E39E" w14:textId="4F5CEF4A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55001E75" w14:textId="3D052BF7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009D444D" w14:textId="33F82666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2C51F0A0" w14:textId="7C26A092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5E88FBDF" w14:textId="7F03A2A7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483385DF" w14:textId="60BBBAC3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42CC1B95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4D8D7FC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GVC</w:t>
            </w:r>
          </w:p>
        </w:tc>
        <w:tc>
          <w:tcPr>
            <w:tcW w:w="816" w:type="pct"/>
            <w:hideMark/>
          </w:tcPr>
          <w:p w14:paraId="486CF2C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816" w:type="pct"/>
            <w:hideMark/>
          </w:tcPr>
          <w:p w14:paraId="16A9A5B1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0.164</w:t>
            </w:r>
          </w:p>
        </w:tc>
        <w:tc>
          <w:tcPr>
            <w:tcW w:w="899" w:type="pct"/>
            <w:hideMark/>
          </w:tcPr>
          <w:p w14:paraId="05462709" w14:textId="1CF8A834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626" w:type="pct"/>
            <w:hideMark/>
          </w:tcPr>
          <w:p w14:paraId="6F542C6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0.122</w:t>
            </w:r>
          </w:p>
        </w:tc>
        <w:tc>
          <w:tcPr>
            <w:tcW w:w="655" w:type="pct"/>
            <w:hideMark/>
          </w:tcPr>
          <w:p w14:paraId="0B395F97" w14:textId="0A5992CF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0.053</w:t>
            </w:r>
          </w:p>
        </w:tc>
        <w:tc>
          <w:tcPr>
            <w:tcW w:w="593" w:type="pct"/>
            <w:hideMark/>
          </w:tcPr>
          <w:p w14:paraId="3314DF6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0.353***</w:t>
            </w:r>
          </w:p>
        </w:tc>
      </w:tr>
      <w:tr w:rsidR="006C59BB" w:rsidRPr="00472B67" w14:paraId="3074DFAD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2B4B0BC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7910AE28" w14:textId="261D1C88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0.147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0FF629F2" w14:textId="2F867AB2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71B3F4AA" w14:textId="72082110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0.166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1FBE101A" w14:textId="5EA29821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597C701D" w14:textId="578F2C31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0.115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15E5EAFE" w14:textId="389B1342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0.125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6C3776E7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0EB5BBA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Tech</w:t>
            </w:r>
          </w:p>
        </w:tc>
        <w:tc>
          <w:tcPr>
            <w:tcW w:w="816" w:type="pct"/>
            <w:hideMark/>
          </w:tcPr>
          <w:p w14:paraId="6CEDAECA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16" w:type="pct"/>
            <w:hideMark/>
          </w:tcPr>
          <w:p w14:paraId="75577E81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899" w:type="pct"/>
            <w:hideMark/>
          </w:tcPr>
          <w:p w14:paraId="389D1645" w14:textId="303E9F59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626" w:type="pct"/>
            <w:hideMark/>
          </w:tcPr>
          <w:p w14:paraId="7D6C3532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655" w:type="pct"/>
            <w:hideMark/>
          </w:tcPr>
          <w:p w14:paraId="3B41C117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93" w:type="pct"/>
            <w:hideMark/>
          </w:tcPr>
          <w:p w14:paraId="649967FE" w14:textId="77777777" w:rsidR="006C59BB" w:rsidRPr="00472B67" w:rsidRDefault="006C59BB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0.001*</w:t>
            </w:r>
          </w:p>
        </w:tc>
      </w:tr>
      <w:tr w:rsidR="006C59BB" w:rsidRPr="00472B67" w14:paraId="624CA584" w14:textId="77777777" w:rsidTr="00132DE8">
        <w:trPr>
          <w:trHeight w:val="288"/>
        </w:trPr>
        <w:tc>
          <w:tcPr>
            <w:tcW w:w="595" w:type="pct"/>
            <w:vAlign w:val="center"/>
          </w:tcPr>
          <w:p w14:paraId="26D970E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pct"/>
            <w:hideMark/>
          </w:tcPr>
          <w:p w14:paraId="7ECC5667" w14:textId="118D0FF5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hideMark/>
          </w:tcPr>
          <w:p w14:paraId="001BB87D" w14:textId="6E8B8A63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hideMark/>
          </w:tcPr>
          <w:p w14:paraId="42814BAE" w14:textId="5B8AE532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hideMark/>
          </w:tcPr>
          <w:p w14:paraId="75413BDC" w14:textId="3E8E26CB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hideMark/>
          </w:tcPr>
          <w:p w14:paraId="62A2537E" w14:textId="4CFA533D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hideMark/>
          </w:tcPr>
          <w:p w14:paraId="0869EA42" w14:textId="6073DAFC" w:rsidR="006C59BB" w:rsidRPr="00472B67" w:rsidRDefault="00A04366" w:rsidP="00AC5F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1971ABD5" w14:textId="77777777" w:rsidTr="00132DE8">
        <w:trPr>
          <w:trHeight w:val="288"/>
        </w:trPr>
        <w:tc>
          <w:tcPr>
            <w:tcW w:w="595" w:type="pct"/>
            <w:vAlign w:val="center"/>
            <w:hideMark/>
          </w:tcPr>
          <w:p w14:paraId="317693FE" w14:textId="57A4D66E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GVC</w:t>
            </w:r>
            <w:r w:rsidR="00263583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×</w:t>
            </w: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Tech</w:t>
            </w:r>
          </w:p>
        </w:tc>
        <w:tc>
          <w:tcPr>
            <w:tcW w:w="816" w:type="pct"/>
            <w:hideMark/>
          </w:tcPr>
          <w:p w14:paraId="2D18455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16" w:type="pct"/>
            <w:hideMark/>
          </w:tcPr>
          <w:p w14:paraId="17294B84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99" w:type="pct"/>
            <w:hideMark/>
          </w:tcPr>
          <w:p w14:paraId="2642B4D0" w14:textId="69C30E7A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626" w:type="pct"/>
            <w:hideMark/>
          </w:tcPr>
          <w:p w14:paraId="681F4955" w14:textId="7B0F5A53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55" w:type="pct"/>
            <w:hideMark/>
          </w:tcPr>
          <w:p w14:paraId="134D1D72" w14:textId="17091399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593" w:type="pct"/>
            <w:hideMark/>
          </w:tcPr>
          <w:p w14:paraId="106F508B" w14:textId="5241885B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0.006***</w:t>
            </w:r>
          </w:p>
        </w:tc>
      </w:tr>
      <w:tr w:rsidR="006C59BB" w:rsidRPr="00472B67" w14:paraId="7B705071" w14:textId="77777777" w:rsidTr="00132DE8">
        <w:trPr>
          <w:trHeight w:val="288"/>
        </w:trPr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D9BAD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3E25168" w14:textId="54061B37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C59C132" w14:textId="3175C96C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0.004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A5580C4" w14:textId="02E38255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D39C4BB" w14:textId="73B8950C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C3D187E" w14:textId="6FD23262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EE17C75" w14:textId="57197D2C" w:rsidR="006C59BB" w:rsidRPr="00472B67" w:rsidRDefault="00A04366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9BB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C59BB" w:rsidRPr="00472B67" w14:paraId="5D8B831B" w14:textId="77777777" w:rsidTr="00132DE8">
        <w:trPr>
          <w:trHeight w:val="288"/>
        </w:trPr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ECB0B3E" w14:textId="77777777" w:rsidR="006C59BB" w:rsidRPr="00132DE8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E7B1DAA" w14:textId="3ED4B22E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A04366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42E024A" w14:textId="2772C9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A04366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41A8A5A" w14:textId="36B15570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A04366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3A84C0" w14:textId="744B773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A04366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5037C84" w14:textId="748197ED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A04366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1CC815C" w14:textId="05ED246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A04366"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524</w:t>
            </w:r>
          </w:p>
        </w:tc>
      </w:tr>
    </w:tbl>
    <w:p w14:paraId="38E70D13" w14:textId="77777777" w:rsidR="00A04366" w:rsidRPr="00472B67" w:rsidRDefault="00A04366" w:rsidP="00A04366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4C319719" w14:textId="779ABFB7" w:rsidR="006C59BB" w:rsidRPr="00472B67" w:rsidRDefault="006C59BB" w:rsidP="006C59BB">
      <w:pPr>
        <w:spacing w:after="0"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Note: </w:t>
      </w:r>
      <w:r w:rsidR="00A04366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See notes in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="00A04366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t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able </w:t>
      </w:r>
      <w:r w:rsidR="00F6791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</w:t>
      </w:r>
      <w:r w:rsidR="004D6FD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A</w:t>
      </w:r>
      <w:r w:rsidR="00F6791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5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.</w:t>
      </w:r>
    </w:p>
    <w:p w14:paraId="257E7054" w14:textId="66E5DA61" w:rsidR="006C59BB" w:rsidRPr="00472B67" w:rsidRDefault="006C59BB" w:rsidP="006C59BB">
      <w:pPr>
        <w:spacing w:after="0"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Source: O</w:t>
      </w:r>
      <w:r w:rsidR="00D76D1B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ur o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wn calculation based on data from 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EWCS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and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WIOD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,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and Webb (2020).</w:t>
      </w:r>
    </w:p>
    <w:p w14:paraId="7EA7FC9C" w14:textId="43EA1EC2" w:rsidR="00177530" w:rsidRPr="00472B67" w:rsidRDefault="00177530">
      <w:pPr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</w:pP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br w:type="page"/>
      </w:r>
    </w:p>
    <w:p w14:paraId="0D92F26C" w14:textId="62E8B336" w:rsidR="006C59BB" w:rsidRPr="00472B67" w:rsidRDefault="00F67913" w:rsidP="006C59BB">
      <w:pPr>
        <w:spacing w:after="0" w:line="480" w:lineRule="auto"/>
        <w:jc w:val="both"/>
        <w:rPr>
          <w:rFonts w:ascii="Times New Roman" w:eastAsia="Garamond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lastRenderedPageBreak/>
        <w:t>Table SA</w:t>
      </w:r>
      <w:r w:rsidR="00EA59E1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8</w:t>
      </w:r>
      <w:r w:rsidR="006C59BB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. </w:t>
      </w:r>
      <w:bookmarkStart w:id="3" w:name="_Hlk147831150"/>
      <w:r w:rsidR="00EE0CFE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D</w:t>
      </w:r>
      <w:r w:rsidR="006C59BB"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 xml:space="preserve">eterminants of wages </w:t>
      </w:r>
      <w:bookmarkEnd w:id="3"/>
    </w:p>
    <w:tbl>
      <w:tblPr>
        <w:tblW w:w="2914" w:type="pct"/>
        <w:tblLook w:val="0400" w:firstRow="0" w:lastRow="0" w:firstColumn="0" w:lastColumn="0" w:noHBand="0" w:noVBand="1"/>
      </w:tblPr>
      <w:tblGrid>
        <w:gridCol w:w="1229"/>
        <w:gridCol w:w="1490"/>
        <w:gridCol w:w="1272"/>
        <w:gridCol w:w="1491"/>
      </w:tblGrid>
      <w:tr w:rsidR="0035078E" w:rsidRPr="00752C84" w14:paraId="52055924" w14:textId="77777777" w:rsidTr="0035078E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4FB5FD" w14:textId="561D9413" w:rsidR="0035078E" w:rsidRPr="0025796E" w:rsidRDefault="0035078E" w:rsidP="0035078E">
            <w:pPr>
              <w:spacing w:after="0"/>
              <w:jc w:val="center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  <w:bookmarkStart w:id="4" w:name="_Hlk147831172"/>
            <w:r w:rsidRPr="0035078E">
              <w:rPr>
                <w:rFonts w:ascii="Times New Roman" w:eastAsia="Garamond" w:hAnsi="Times New Roman" w:cs="Times New Roman"/>
                <w:bCs/>
                <w:sz w:val="20"/>
                <w:szCs w:val="20"/>
                <w:lang w:val="en-GB" w:eastAsia="pl-PL"/>
              </w:rPr>
              <w:t>Dependent variable: log of wage</w:t>
            </w:r>
            <w:bookmarkEnd w:id="4"/>
          </w:p>
        </w:tc>
      </w:tr>
      <w:tr w:rsidR="006C59BB" w:rsidRPr="00472B67" w14:paraId="28C8CEB3" w14:textId="77777777" w:rsidTr="00372E57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6AD58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8F6487" w14:textId="77777777" w:rsidR="006C59BB" w:rsidRPr="00472B67" w:rsidRDefault="006C59BB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Software exposure 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1074E0" w14:textId="77777777" w:rsidR="006C59BB" w:rsidRPr="00472B67" w:rsidRDefault="006C59BB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Robot exposure 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606328" w14:textId="77777777" w:rsidR="006C59BB" w:rsidRPr="00472B67" w:rsidRDefault="006C59BB" w:rsidP="00AC5FD8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AI exposure</w:t>
            </w:r>
          </w:p>
        </w:tc>
      </w:tr>
      <w:tr w:rsidR="006C59BB" w:rsidRPr="00472B67" w14:paraId="5D079AB2" w14:textId="77777777" w:rsidTr="00372E57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F2EF369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ln_prod</w:t>
            </w: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73CDC50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0.098***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44DCA262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0.093***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5F4E61B7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0.099***</w:t>
            </w:r>
          </w:p>
        </w:tc>
      </w:tr>
      <w:tr w:rsidR="006C59BB" w:rsidRPr="00472B67" w14:paraId="521E4ABA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07C68A1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66AD4024" w14:textId="77C6A6AF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1F829B78" w14:textId="58A30C3F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7092FDC4" w14:textId="3153EEBF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6D71F9E7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6F25AB97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sex</w:t>
            </w:r>
          </w:p>
        </w:tc>
        <w:tc>
          <w:tcPr>
            <w:tcW w:w="1359" w:type="pct"/>
            <w:vAlign w:val="bottom"/>
            <w:hideMark/>
          </w:tcPr>
          <w:p w14:paraId="1334C0E3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0.145***</w:t>
            </w:r>
          </w:p>
        </w:tc>
        <w:tc>
          <w:tcPr>
            <w:tcW w:w="1160" w:type="pct"/>
            <w:vAlign w:val="bottom"/>
            <w:hideMark/>
          </w:tcPr>
          <w:p w14:paraId="69D86FD9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0.167***</w:t>
            </w:r>
          </w:p>
        </w:tc>
        <w:tc>
          <w:tcPr>
            <w:tcW w:w="1360" w:type="pct"/>
            <w:vAlign w:val="bottom"/>
            <w:hideMark/>
          </w:tcPr>
          <w:p w14:paraId="2F47B831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0.097***</w:t>
            </w:r>
          </w:p>
        </w:tc>
      </w:tr>
      <w:tr w:rsidR="006C59BB" w:rsidRPr="00472B67" w14:paraId="3C986F8E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488D056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65155599" w14:textId="63066046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0.005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7E81C138" w14:textId="7E3AA549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0.005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52DE7E19" w14:textId="04EF7598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0.005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153CEA77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3EFC78B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ageyoung</w:t>
            </w:r>
          </w:p>
        </w:tc>
        <w:tc>
          <w:tcPr>
            <w:tcW w:w="1359" w:type="pct"/>
            <w:vAlign w:val="bottom"/>
            <w:hideMark/>
          </w:tcPr>
          <w:p w14:paraId="76AF23E5" w14:textId="717EF878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0.142***</w:t>
            </w:r>
          </w:p>
        </w:tc>
        <w:tc>
          <w:tcPr>
            <w:tcW w:w="1160" w:type="pct"/>
            <w:vAlign w:val="bottom"/>
            <w:hideMark/>
          </w:tcPr>
          <w:p w14:paraId="38010339" w14:textId="2F0F12E6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0.148***</w:t>
            </w:r>
          </w:p>
        </w:tc>
        <w:tc>
          <w:tcPr>
            <w:tcW w:w="1360" w:type="pct"/>
            <w:vAlign w:val="bottom"/>
            <w:hideMark/>
          </w:tcPr>
          <w:p w14:paraId="19E58570" w14:textId="7054CC68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0.132***</w:t>
            </w:r>
          </w:p>
        </w:tc>
      </w:tr>
      <w:tr w:rsidR="006C59BB" w:rsidRPr="00472B67" w14:paraId="5E0CED4E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5CFB835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37EB601A" w14:textId="30C6A631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0.012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5BD28CB3" w14:textId="3FE5AF86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376CA544" w14:textId="27B27FF7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0.012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7FAF4076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30F8ADB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ageaverage</w:t>
            </w:r>
          </w:p>
        </w:tc>
        <w:tc>
          <w:tcPr>
            <w:tcW w:w="1359" w:type="pct"/>
            <w:vAlign w:val="bottom"/>
            <w:hideMark/>
          </w:tcPr>
          <w:p w14:paraId="4F2E14C9" w14:textId="05E3EBD1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60" w:type="pct"/>
            <w:vAlign w:val="bottom"/>
            <w:hideMark/>
          </w:tcPr>
          <w:p w14:paraId="35E036CA" w14:textId="13DA768A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0.014***</w:t>
            </w:r>
          </w:p>
        </w:tc>
        <w:tc>
          <w:tcPr>
            <w:tcW w:w="1360" w:type="pct"/>
            <w:vAlign w:val="bottom"/>
            <w:hideMark/>
          </w:tcPr>
          <w:p w14:paraId="75A2C011" w14:textId="3F0235CB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0.008</w:t>
            </w:r>
          </w:p>
        </w:tc>
      </w:tr>
      <w:tr w:rsidR="006C59BB" w:rsidRPr="00472B67" w14:paraId="672B7518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0148EB7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657E5D7E" w14:textId="0AEA7AAF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0.006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3BD59121" w14:textId="75F3CBB7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0.005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0B2D6294" w14:textId="0727AA53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0.006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20812714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093815C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loweduc</w:t>
            </w:r>
          </w:p>
        </w:tc>
        <w:tc>
          <w:tcPr>
            <w:tcW w:w="1359" w:type="pct"/>
            <w:vAlign w:val="bottom"/>
            <w:hideMark/>
          </w:tcPr>
          <w:p w14:paraId="47A92B85" w14:textId="17BDEC26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0.492***</w:t>
            </w:r>
          </w:p>
        </w:tc>
        <w:tc>
          <w:tcPr>
            <w:tcW w:w="1160" w:type="pct"/>
            <w:vAlign w:val="bottom"/>
            <w:hideMark/>
          </w:tcPr>
          <w:p w14:paraId="3FF7632F" w14:textId="6C1937E8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0.323***</w:t>
            </w:r>
          </w:p>
        </w:tc>
        <w:tc>
          <w:tcPr>
            <w:tcW w:w="1360" w:type="pct"/>
            <w:vAlign w:val="bottom"/>
            <w:hideMark/>
          </w:tcPr>
          <w:p w14:paraId="10A4E210" w14:textId="1E82B1C6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0.453***</w:t>
            </w:r>
          </w:p>
        </w:tc>
      </w:tr>
      <w:tr w:rsidR="006C59BB" w:rsidRPr="00472B67" w14:paraId="63D22EC3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15C4E4A3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3D8407CC" w14:textId="4709BF3E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0.017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0D2BFAFF" w14:textId="34A39268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6B48D2F7" w14:textId="31C31F17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0.021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402FBD8E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1158D160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mededuc</w:t>
            </w:r>
          </w:p>
        </w:tc>
        <w:tc>
          <w:tcPr>
            <w:tcW w:w="1359" w:type="pct"/>
            <w:vAlign w:val="bottom"/>
            <w:hideMark/>
          </w:tcPr>
          <w:p w14:paraId="1764FDE2" w14:textId="258C89A7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0.357***</w:t>
            </w:r>
          </w:p>
        </w:tc>
        <w:tc>
          <w:tcPr>
            <w:tcW w:w="1160" w:type="pct"/>
            <w:vAlign w:val="bottom"/>
            <w:hideMark/>
          </w:tcPr>
          <w:p w14:paraId="186C8ED0" w14:textId="1B89A369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0.243***</w:t>
            </w:r>
          </w:p>
        </w:tc>
        <w:tc>
          <w:tcPr>
            <w:tcW w:w="1360" w:type="pct"/>
            <w:vAlign w:val="bottom"/>
            <w:hideMark/>
          </w:tcPr>
          <w:p w14:paraId="17AF6E86" w14:textId="0A4EC186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0.328***</w:t>
            </w:r>
          </w:p>
        </w:tc>
      </w:tr>
      <w:tr w:rsidR="006C59BB" w:rsidRPr="00472B67" w14:paraId="00A4C116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0287D73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30591328" w14:textId="0EF84177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6440B0C2" w14:textId="068254FB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20CA0168" w14:textId="7396F538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0.016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49D811C1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4B901559" w14:textId="014A68D9" w:rsidR="006C59BB" w:rsidRPr="00472B67" w:rsidRDefault="00DC0747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full-time</w:t>
            </w:r>
          </w:p>
        </w:tc>
        <w:tc>
          <w:tcPr>
            <w:tcW w:w="1359" w:type="pct"/>
            <w:vAlign w:val="bottom"/>
            <w:hideMark/>
          </w:tcPr>
          <w:p w14:paraId="718FE58D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0.060***</w:t>
            </w:r>
          </w:p>
        </w:tc>
        <w:tc>
          <w:tcPr>
            <w:tcW w:w="1160" w:type="pct"/>
            <w:vAlign w:val="bottom"/>
            <w:hideMark/>
          </w:tcPr>
          <w:p w14:paraId="38663EF2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0.041***</w:t>
            </w:r>
          </w:p>
        </w:tc>
        <w:tc>
          <w:tcPr>
            <w:tcW w:w="1360" w:type="pct"/>
            <w:vAlign w:val="bottom"/>
            <w:hideMark/>
          </w:tcPr>
          <w:p w14:paraId="458992F8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0.035***</w:t>
            </w:r>
          </w:p>
        </w:tc>
      </w:tr>
      <w:tr w:rsidR="006C59BB" w:rsidRPr="00472B67" w14:paraId="7A257FB4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012DF4E8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5B1908F3" w14:textId="39C7B6DC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6A79339C" w14:textId="5D171A9E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46BDCB1A" w14:textId="71B148B0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3C50C203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0BA125BD" w14:textId="77777777" w:rsidR="006C59BB" w:rsidRPr="003E2CD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shortdur</w:t>
            </w:r>
          </w:p>
        </w:tc>
        <w:tc>
          <w:tcPr>
            <w:tcW w:w="1359" w:type="pct"/>
            <w:vAlign w:val="bottom"/>
            <w:hideMark/>
          </w:tcPr>
          <w:p w14:paraId="40317530" w14:textId="610C4DC8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0.303***</w:t>
            </w:r>
          </w:p>
        </w:tc>
        <w:tc>
          <w:tcPr>
            <w:tcW w:w="1160" w:type="pct"/>
            <w:vAlign w:val="bottom"/>
            <w:hideMark/>
          </w:tcPr>
          <w:p w14:paraId="44698EC0" w14:textId="3010E7AB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0.270***</w:t>
            </w:r>
          </w:p>
        </w:tc>
        <w:tc>
          <w:tcPr>
            <w:tcW w:w="1360" w:type="pct"/>
            <w:vAlign w:val="bottom"/>
            <w:hideMark/>
          </w:tcPr>
          <w:p w14:paraId="20962D33" w14:textId="1394682F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0.290***</w:t>
            </w:r>
          </w:p>
        </w:tc>
      </w:tr>
      <w:tr w:rsidR="006C59BB" w:rsidRPr="00472B67" w14:paraId="3A211ECE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012FC7AF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210C28D7" w14:textId="6B3F3952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0.018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6A8796A6" w14:textId="17DDE27A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0.014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6EAB3BC6" w14:textId="3DEC54AC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0.019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6CA0B9D7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23A792B0" w14:textId="77777777" w:rsidR="006C59BB" w:rsidRPr="003E2CD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meddur</w:t>
            </w:r>
          </w:p>
        </w:tc>
        <w:tc>
          <w:tcPr>
            <w:tcW w:w="1359" w:type="pct"/>
            <w:vAlign w:val="bottom"/>
            <w:hideMark/>
          </w:tcPr>
          <w:p w14:paraId="6EB33936" w14:textId="2E792560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0.213***</w:t>
            </w:r>
          </w:p>
        </w:tc>
        <w:tc>
          <w:tcPr>
            <w:tcW w:w="1160" w:type="pct"/>
            <w:vAlign w:val="bottom"/>
            <w:hideMark/>
          </w:tcPr>
          <w:p w14:paraId="6CA6AD33" w14:textId="789B9403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0.190***</w:t>
            </w:r>
          </w:p>
        </w:tc>
        <w:tc>
          <w:tcPr>
            <w:tcW w:w="1360" w:type="pct"/>
            <w:vAlign w:val="bottom"/>
            <w:hideMark/>
          </w:tcPr>
          <w:p w14:paraId="514F5C9C" w14:textId="038A2384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0.206***</w:t>
            </w:r>
          </w:p>
        </w:tc>
      </w:tr>
      <w:tr w:rsidR="006C59BB" w:rsidRPr="00472B67" w14:paraId="3DBE2809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6D065FE5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2899B886" w14:textId="2787027F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2C48A88D" w14:textId="64B8D6B7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7A76E1B7" w14:textId="2A36842A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3ECE2772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4312B32B" w14:textId="77777777" w:rsidR="006C59BB" w:rsidRPr="003E2CD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longdur</w:t>
            </w:r>
          </w:p>
        </w:tc>
        <w:tc>
          <w:tcPr>
            <w:tcW w:w="1359" w:type="pct"/>
            <w:vAlign w:val="bottom"/>
            <w:hideMark/>
          </w:tcPr>
          <w:p w14:paraId="3F70408D" w14:textId="0879143B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0.122***</w:t>
            </w:r>
          </w:p>
        </w:tc>
        <w:tc>
          <w:tcPr>
            <w:tcW w:w="1160" w:type="pct"/>
            <w:vAlign w:val="bottom"/>
            <w:hideMark/>
          </w:tcPr>
          <w:p w14:paraId="50694972" w14:textId="2809CE29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0.107***</w:t>
            </w:r>
          </w:p>
        </w:tc>
        <w:tc>
          <w:tcPr>
            <w:tcW w:w="1360" w:type="pct"/>
            <w:vAlign w:val="bottom"/>
            <w:hideMark/>
          </w:tcPr>
          <w:p w14:paraId="72338DA7" w14:textId="1B36D39D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0.118***</w:t>
            </w:r>
          </w:p>
        </w:tc>
      </w:tr>
      <w:tr w:rsidR="006C59BB" w:rsidRPr="00472B67" w14:paraId="56315E31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05CC09EC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7FA55D79" w14:textId="1D142C20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0.009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05FFFAC0" w14:textId="19C301A6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0.008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48433ABE" w14:textId="007B4C4B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0.008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6ED15F14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3EF76F78" w14:textId="77777777" w:rsidR="006C59BB" w:rsidRPr="003E2CD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public</w:t>
            </w:r>
          </w:p>
        </w:tc>
        <w:tc>
          <w:tcPr>
            <w:tcW w:w="1359" w:type="pct"/>
            <w:vAlign w:val="bottom"/>
            <w:hideMark/>
          </w:tcPr>
          <w:p w14:paraId="357C1720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0.038**</w:t>
            </w:r>
          </w:p>
        </w:tc>
        <w:tc>
          <w:tcPr>
            <w:tcW w:w="1160" w:type="pct"/>
            <w:vAlign w:val="bottom"/>
            <w:hideMark/>
          </w:tcPr>
          <w:p w14:paraId="748FF9DE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0.037**</w:t>
            </w:r>
          </w:p>
        </w:tc>
        <w:tc>
          <w:tcPr>
            <w:tcW w:w="1360" w:type="pct"/>
            <w:vAlign w:val="bottom"/>
            <w:hideMark/>
          </w:tcPr>
          <w:p w14:paraId="5271B248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0.038***</w:t>
            </w:r>
          </w:p>
        </w:tc>
      </w:tr>
      <w:tr w:rsidR="006C59BB" w:rsidRPr="00472B67" w14:paraId="5CAD0F0B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713963D2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41B75C4F" w14:textId="1AEFB7B2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0.015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325D27A1" w14:textId="7B660500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0.015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3AC618AA" w14:textId="4A2BA592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0.014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69B87D3C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7626F84D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GVC</w:t>
            </w:r>
          </w:p>
        </w:tc>
        <w:tc>
          <w:tcPr>
            <w:tcW w:w="1359" w:type="pct"/>
            <w:vAlign w:val="bottom"/>
            <w:hideMark/>
          </w:tcPr>
          <w:p w14:paraId="5010A3F9" w14:textId="077BBA31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0.361**</w:t>
            </w:r>
          </w:p>
        </w:tc>
        <w:tc>
          <w:tcPr>
            <w:tcW w:w="1160" w:type="pct"/>
            <w:vAlign w:val="bottom"/>
            <w:hideMark/>
          </w:tcPr>
          <w:p w14:paraId="296F66FE" w14:textId="30A2AFB6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0.456***</w:t>
            </w:r>
          </w:p>
        </w:tc>
        <w:tc>
          <w:tcPr>
            <w:tcW w:w="1360" w:type="pct"/>
            <w:vAlign w:val="bottom"/>
            <w:hideMark/>
          </w:tcPr>
          <w:p w14:paraId="31CEE874" w14:textId="6C3B9EA6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0.401***</w:t>
            </w:r>
          </w:p>
        </w:tc>
      </w:tr>
      <w:tr w:rsidR="006C59BB" w:rsidRPr="00472B67" w14:paraId="39C0F2DF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65A9517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2BA841CA" w14:textId="7513D7F0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0.150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70F0B540" w14:textId="3D3468C3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0.127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5D665468" w14:textId="0C8DD378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0.154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28F9A624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3A322DBA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Tech</w:t>
            </w:r>
          </w:p>
        </w:tc>
        <w:tc>
          <w:tcPr>
            <w:tcW w:w="1359" w:type="pct"/>
            <w:vAlign w:val="bottom"/>
            <w:hideMark/>
          </w:tcPr>
          <w:p w14:paraId="321114CF" w14:textId="37F64BA8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0.002***</w:t>
            </w:r>
          </w:p>
        </w:tc>
        <w:tc>
          <w:tcPr>
            <w:tcW w:w="1160" w:type="pct"/>
            <w:vAlign w:val="bottom"/>
            <w:hideMark/>
          </w:tcPr>
          <w:p w14:paraId="545813AD" w14:textId="7EC1342F" w:rsidR="006C59BB" w:rsidRPr="00472B67" w:rsidRDefault="00BA648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0.007***</w:t>
            </w:r>
          </w:p>
        </w:tc>
        <w:tc>
          <w:tcPr>
            <w:tcW w:w="1360" w:type="pct"/>
            <w:vAlign w:val="bottom"/>
            <w:hideMark/>
          </w:tcPr>
          <w:p w14:paraId="51F7C2D1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0.004***</w:t>
            </w:r>
          </w:p>
        </w:tc>
      </w:tr>
      <w:tr w:rsidR="006C59BB" w:rsidRPr="00472B67" w14:paraId="7B7089DB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0C67813B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79D57937" w14:textId="5FA16DEA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0D982972" w14:textId="32E15B75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217AB4A3" w14:textId="2C73954F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6E232D1D" w14:textId="77777777" w:rsidTr="00372E57">
        <w:trPr>
          <w:trHeight w:val="288"/>
        </w:trPr>
        <w:tc>
          <w:tcPr>
            <w:tcW w:w="1121" w:type="pct"/>
            <w:vAlign w:val="center"/>
            <w:hideMark/>
          </w:tcPr>
          <w:p w14:paraId="2765A30D" w14:textId="6933D5A8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GVC</w:t>
            </w:r>
            <w:r w:rsidR="00114B6A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×</w:t>
            </w: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Tech</w:t>
            </w:r>
          </w:p>
        </w:tc>
        <w:tc>
          <w:tcPr>
            <w:tcW w:w="1359" w:type="pct"/>
            <w:vAlign w:val="bottom"/>
            <w:hideMark/>
          </w:tcPr>
          <w:p w14:paraId="012CF362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0.005*</w:t>
            </w:r>
          </w:p>
        </w:tc>
        <w:tc>
          <w:tcPr>
            <w:tcW w:w="1160" w:type="pct"/>
            <w:vAlign w:val="bottom"/>
            <w:hideMark/>
          </w:tcPr>
          <w:p w14:paraId="348198EB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0.007***</w:t>
            </w:r>
          </w:p>
        </w:tc>
        <w:tc>
          <w:tcPr>
            <w:tcW w:w="1360" w:type="pct"/>
            <w:vAlign w:val="bottom"/>
            <w:hideMark/>
          </w:tcPr>
          <w:p w14:paraId="6AD4508D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0.004*</w:t>
            </w:r>
          </w:p>
        </w:tc>
      </w:tr>
      <w:tr w:rsidR="006C59BB" w:rsidRPr="00472B67" w14:paraId="34F777AF" w14:textId="77777777" w:rsidTr="00372E57">
        <w:trPr>
          <w:trHeight w:val="288"/>
        </w:trPr>
        <w:tc>
          <w:tcPr>
            <w:tcW w:w="1121" w:type="pct"/>
            <w:vAlign w:val="center"/>
          </w:tcPr>
          <w:p w14:paraId="5686ABBE" w14:textId="77777777" w:rsidR="006C59BB" w:rsidRPr="00472B6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359" w:type="pct"/>
            <w:vAlign w:val="bottom"/>
            <w:hideMark/>
          </w:tcPr>
          <w:p w14:paraId="07777BC2" w14:textId="6A4DB436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pct"/>
            <w:vAlign w:val="bottom"/>
            <w:hideMark/>
          </w:tcPr>
          <w:p w14:paraId="0DD36BE4" w14:textId="2FBF2BA8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0.002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pct"/>
            <w:vAlign w:val="bottom"/>
            <w:hideMark/>
          </w:tcPr>
          <w:p w14:paraId="02DEB5F7" w14:textId="5249E737" w:rsidR="006C59BB" w:rsidRPr="00472B67" w:rsidRDefault="00114B6A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6C59BB"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0.002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6C59BB" w:rsidRPr="00472B67" w14:paraId="457B83FA" w14:textId="77777777" w:rsidTr="00372E57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4B73BD6" w14:textId="77777777" w:rsidR="006C59BB" w:rsidRPr="003E2CD7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R</w:t>
            </w:r>
            <w:r w:rsidRPr="003E2CD7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547F4141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0F74384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8E5DDD2" w14:textId="77777777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0.81</w:t>
            </w:r>
          </w:p>
        </w:tc>
      </w:tr>
      <w:tr w:rsidR="006C59BB" w:rsidRPr="00472B67" w14:paraId="64B8EC56" w14:textId="77777777" w:rsidTr="00372E57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E82DAA0" w14:textId="77777777" w:rsidR="006C59BB" w:rsidRPr="00132DE8" w:rsidRDefault="006C59BB" w:rsidP="00AC5FD8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D09E691" w14:textId="2EABC456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  <w:r w:rsidR="00114B6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218</w:t>
            </w:r>
            <w:r w:rsidR="00114B6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FDF3C97" w14:textId="23B48523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  <w:r w:rsidR="00114B6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218</w:t>
            </w:r>
            <w:r w:rsidR="00114B6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22446B2" w14:textId="34987F61" w:rsidR="006C59BB" w:rsidRPr="00472B67" w:rsidRDefault="006C59BB" w:rsidP="00AC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  <w:r w:rsidR="00114B6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218</w:t>
            </w:r>
            <w:r w:rsidR="00114B6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eastAsia="Arial" w:hAnsi="Times New Roman" w:cs="Times New Roman"/>
                <w:sz w:val="20"/>
                <w:szCs w:val="20"/>
              </w:rPr>
              <w:t>140</w:t>
            </w:r>
          </w:p>
        </w:tc>
      </w:tr>
    </w:tbl>
    <w:p w14:paraId="5CDF1E4D" w14:textId="77777777" w:rsidR="00372E57" w:rsidRPr="00472B67" w:rsidRDefault="00372E57" w:rsidP="00372E57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77A3A404" w14:textId="0BF2D0A7" w:rsidR="006C59BB" w:rsidRPr="00472B67" w:rsidRDefault="006C59BB" w:rsidP="001144F6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Notes: </w:t>
      </w:r>
      <w:r w:rsidR="00D44A8C">
        <w:rPr>
          <w:rFonts w:ascii="Times New Roman" w:eastAsia="Gungsuh" w:hAnsi="Times New Roman" w:cs="Times New Roman"/>
          <w:i/>
          <w:iCs/>
          <w:sz w:val="20"/>
          <w:szCs w:val="20"/>
          <w:lang w:val="en-GB" w:eastAsia="pl-PL"/>
        </w:rPr>
        <w:t>s</w:t>
      </w:r>
      <w:r w:rsidR="00D44A8C" w:rsidRPr="00132DE8">
        <w:rPr>
          <w:rFonts w:ascii="Times New Roman" w:eastAsia="Gungsuh" w:hAnsi="Times New Roman" w:cs="Times New Roman"/>
          <w:i/>
          <w:iCs/>
          <w:sz w:val="20"/>
          <w:szCs w:val="20"/>
          <w:lang w:val="en-GB" w:eastAsia="pl-PL"/>
        </w:rPr>
        <w:t>ex</w:t>
      </w:r>
      <w:r w:rsidR="00D44A8C"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(male</w:t>
      </w:r>
      <w:r w:rsidR="00DC0747"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=</w:t>
      </w:r>
      <w:r w:rsidR="00DC0747"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1, female</w:t>
      </w:r>
      <w:r w:rsidR="00DC0747"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=</w:t>
      </w:r>
      <w:r w:rsidR="00DC0747"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0)</w:t>
      </w:r>
      <w:r w:rsidR="00476138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, </w:t>
      </w:r>
      <w:r w:rsidR="00476138">
        <w:rPr>
          <w:rFonts w:ascii="Times New Roman" w:eastAsia="Gungsuh" w:hAnsi="Times New Roman" w:cs="Times New Roman"/>
          <w:i/>
          <w:iCs/>
          <w:sz w:val="20"/>
          <w:szCs w:val="20"/>
          <w:lang w:val="en-GB" w:eastAsia="pl-PL"/>
        </w:rPr>
        <w:t xml:space="preserve">public </w:t>
      </w:r>
      <w:r w:rsidR="00476138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(public enterprise = 1)</w:t>
      </w:r>
      <w:r w:rsidRPr="0025796E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.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Reference categories</w:t>
      </w:r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 xml:space="preserve">: </w:t>
      </w:r>
      <w:proofErr w:type="spellStart"/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ageold</w:t>
      </w:r>
      <w:proofErr w:type="spellEnd"/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(50 and more), </w:t>
      </w:r>
      <w:proofErr w:type="spellStart"/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higheduc</w:t>
      </w:r>
      <w:proofErr w:type="spellEnd"/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(tertiary education up to 4 years and more than 4 years), </w:t>
      </w:r>
      <w:r w:rsidR="00DC074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f</w:t>
      </w:r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ull</w:t>
      </w:r>
      <w:r w:rsidR="00DC074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-</w:t>
      </w:r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time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(=</w:t>
      </w:r>
      <w:r w:rsidR="00DC074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1 if full-time employed), very long duration </w:t>
      </w:r>
      <w:r w:rsidR="00D37CDC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of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experience in the unit (</w:t>
      </w:r>
      <w:proofErr w:type="spellStart"/>
      <w:r w:rsidRPr="00472B67">
        <w:rPr>
          <w:rFonts w:ascii="Times New Roman" w:eastAsia="Gungsuh" w:hAnsi="Times New Roman" w:cs="Times New Roman"/>
          <w:i/>
          <w:sz w:val="20"/>
          <w:szCs w:val="20"/>
          <w:lang w:val="en-GB" w:eastAsia="pl-PL"/>
        </w:rPr>
        <w:t>vlongdur</w:t>
      </w:r>
      <w:proofErr w:type="spellEnd"/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)</w:t>
      </w:r>
      <w:r w:rsidR="001144F6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.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="001144F6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C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ountry and sector fixed effects included.</w:t>
      </w:r>
      <w:r w:rsidR="001144F6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Robust standard errors </w:t>
      </w:r>
      <w:r w:rsidR="001144F6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in parentheses</w:t>
      </w:r>
      <w:r w:rsidR="00490BB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,</w:t>
      </w:r>
      <w:r w:rsidR="001144F6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clustered at country-sector level</w:t>
      </w:r>
      <w:r w:rsidR="00490BB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>.</w:t>
      </w:r>
    </w:p>
    <w:p w14:paraId="220431C5" w14:textId="0486FD41" w:rsidR="006C59BB" w:rsidRPr="00472B67" w:rsidRDefault="006C59BB" w:rsidP="006C59BB">
      <w:pPr>
        <w:spacing w:after="0"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Source: O</w:t>
      </w:r>
      <w:r w:rsidR="00A51C8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ur o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wn calculation</w:t>
      </w:r>
      <w:r w:rsidR="00F3789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based on data from 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SES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and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WIOD</w:t>
      </w:r>
      <w:r w:rsidR="000F5F0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,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and Webb (2020). </w:t>
      </w:r>
    </w:p>
    <w:p w14:paraId="15F62477" w14:textId="3E7E88AB" w:rsidR="00177530" w:rsidRPr="00472B67" w:rsidRDefault="00177530">
      <w:pPr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br w:type="page"/>
      </w:r>
    </w:p>
    <w:p w14:paraId="25CFA312" w14:textId="142FF876" w:rsidR="002A6419" w:rsidRPr="00472B67" w:rsidRDefault="00F67913" w:rsidP="002A6419">
      <w:pP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9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74463C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eterminants of </w:t>
      </w:r>
      <w:r w:rsidR="00690857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log 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wages</w:t>
      </w:r>
      <w:r w:rsidR="00FA6F83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1C4CA2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1C4CA2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BB6956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o</w:t>
      </w:r>
      <w:r w:rsidR="00AB516E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o</w:t>
      </w:r>
      <w:r w:rsidR="00BB6956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rd</w:t>
      </w:r>
      <w:r w:rsidR="00194CA5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2914" w:type="pct"/>
        <w:tblLook w:val="0400" w:firstRow="0" w:lastRow="0" w:firstColumn="0" w:lastColumn="0" w:noHBand="0" w:noVBand="1"/>
      </w:tblPr>
      <w:tblGrid>
        <w:gridCol w:w="1151"/>
        <w:gridCol w:w="1517"/>
        <w:gridCol w:w="1298"/>
        <w:gridCol w:w="1516"/>
      </w:tblGrid>
      <w:tr w:rsidR="00BB6956" w:rsidRPr="00472B67" w14:paraId="370FB608" w14:textId="77777777" w:rsidTr="00132DE8">
        <w:trPr>
          <w:trHeight w:val="288"/>
        </w:trPr>
        <w:tc>
          <w:tcPr>
            <w:tcW w:w="10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9DFE54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32BD3F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Software exposure 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306D5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Robot exposure </w:t>
            </w: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79F743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AI exposure</w:t>
            </w:r>
          </w:p>
        </w:tc>
      </w:tr>
      <w:tr w:rsidR="00BB6956" w:rsidRPr="00472B67" w14:paraId="75C0A36C" w14:textId="77777777" w:rsidTr="00132DE8">
        <w:trPr>
          <w:trHeight w:val="288"/>
        </w:trPr>
        <w:tc>
          <w:tcPr>
            <w:tcW w:w="104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2E68341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462277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0.098***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A4FE81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0.093***</w:t>
            </w: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C47B71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0.099***</w:t>
            </w:r>
          </w:p>
        </w:tc>
      </w:tr>
      <w:tr w:rsidR="00BB6956" w:rsidRPr="00472B67" w14:paraId="5B36F5F7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A4C5C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05571" w14:textId="1486A550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A98CD" w14:textId="4170D263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4FEFC" w14:textId="6968F5CD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7824D3D2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6FEA3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3A15C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0.145***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220B6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0.167***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DBB3D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0.097***</w:t>
            </w:r>
          </w:p>
        </w:tc>
      </w:tr>
      <w:tr w:rsidR="00BB6956" w:rsidRPr="00472B67" w14:paraId="3D300BE5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F1621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0BDB1" w14:textId="7FE49312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9F0A4" w14:textId="1D725253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1860B" w14:textId="61C50B29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451F2781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16FF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0276E" w14:textId="5F49FD48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0.142***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64EE" w14:textId="3486A7BF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0.148***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DBA40" w14:textId="2CDE1624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0.132***</w:t>
            </w:r>
          </w:p>
        </w:tc>
      </w:tr>
      <w:tr w:rsidR="00BB6956" w:rsidRPr="00472B67" w14:paraId="0ABC9133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B5C40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EDBAB" w14:textId="3E8E0CF8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DEF7C" w14:textId="58650EAD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94303" w14:textId="31D894DF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6A8F93C5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B1376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69013" w14:textId="7DB7AF1E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20CA1" w14:textId="0AC61F4B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B73A1" w14:textId="6DAB2A6E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</w:tr>
      <w:tr w:rsidR="00BB6956" w:rsidRPr="00472B67" w14:paraId="5EA4B8A7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4D3D2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EDE4E" w14:textId="205B73D6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326F6" w14:textId="5D2D79C2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A6FED" w14:textId="35E5E0C5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2BD77114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CCBB0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F03CA" w14:textId="4EECAFD2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0.492***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1491B" w14:textId="6921E55A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0.323***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E59C9" w14:textId="54689445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0.453***</w:t>
            </w:r>
          </w:p>
        </w:tc>
      </w:tr>
      <w:tr w:rsidR="00BB6956" w:rsidRPr="00472B67" w14:paraId="4E36BF5E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C5E4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96318" w14:textId="4EF06DDA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4A17" w14:textId="0CA21947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31F2" w14:textId="2A1F0EC1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6B7DB2D9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86AAB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DCB7" w14:textId="0485D177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0.357***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033F7" w14:textId="1CC1836C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0.243***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6829D" w14:textId="46DB7AC2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0.328***</w:t>
            </w:r>
          </w:p>
        </w:tc>
      </w:tr>
      <w:tr w:rsidR="00BB6956" w:rsidRPr="00472B67" w14:paraId="490D18D9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2BA9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E3E9" w14:textId="65A6453D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A429A" w14:textId="46098D52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9E96E" w14:textId="6C229D62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73137E45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F084A" w14:textId="06FC9FA2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full</w:t>
            </w:r>
            <w:r w:rsidR="00EA5051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DAEFD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0.060***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EAE9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0.041***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6E607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BB6956" w:rsidRPr="00472B67" w14:paraId="07C5CBCB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01434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3E18A" w14:textId="11FBA13A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02C06" w14:textId="23F3B51A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5A132" w14:textId="18D88360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58CE6B60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D472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shortdur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E341" w14:textId="4534B24C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0.303***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421DC" w14:textId="11A8DED6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0.270***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3C877" w14:textId="16796753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0.290***</w:t>
            </w:r>
          </w:p>
        </w:tc>
      </w:tr>
      <w:tr w:rsidR="00BB6956" w:rsidRPr="00472B67" w14:paraId="0443149D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A1C2B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74C60" w14:textId="4FCC9187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9E5E7" w14:textId="3DECA03B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5B665" w14:textId="58AFD88D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4FD8BF4D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8F4C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meddur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81C4B" w14:textId="6D138AE3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0.213***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2403E" w14:textId="21C4155C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0.190***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73994" w14:textId="7A743DAA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0.206***</w:t>
            </w:r>
          </w:p>
        </w:tc>
      </w:tr>
      <w:tr w:rsidR="00BB6956" w:rsidRPr="00472B67" w14:paraId="2E3FCD22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FD353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F5A3" w14:textId="264C3641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E49ED" w14:textId="67D9C9B4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6EF86" w14:textId="3192C3EF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23D32B81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68F1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longdur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FCC59" w14:textId="6673887B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0.122***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F7AA0" w14:textId="7947BCA8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0.107***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0358C" w14:textId="501D8166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0.118***</w:t>
            </w:r>
          </w:p>
        </w:tc>
      </w:tr>
      <w:tr w:rsidR="00BB6956" w:rsidRPr="00472B67" w14:paraId="746D1003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C036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2DB57" w14:textId="13391F12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7F08" w14:textId="1C271FE8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73B5C" w14:textId="25366FF1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304D39D7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C29E5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FF1C2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88D4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FEF53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0.038***</w:t>
            </w:r>
          </w:p>
        </w:tc>
      </w:tr>
      <w:tr w:rsidR="00BB6956" w:rsidRPr="00472B67" w14:paraId="4A78F322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0BC28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F1636" w14:textId="78487B1E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3DAA0" w14:textId="434ADE31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71120" w14:textId="2CC33385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2272FBC0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3898" w14:textId="579C4EEE" w:rsidR="00BB6956" w:rsidRPr="003E2CD7" w:rsidRDefault="001C4CA2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c</w:t>
            </w:r>
            <w:r w:rsidR="00BB6956"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oord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BDF82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0.171***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5239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0.174***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11FF0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0.200***</w:t>
            </w:r>
          </w:p>
        </w:tc>
      </w:tr>
      <w:tr w:rsidR="00BB6956" w:rsidRPr="00472B67" w14:paraId="06EFF5CD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0CC1E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36CCB" w14:textId="1203FD9C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1960B" w14:textId="2FE78040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0.034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5E5DB" w14:textId="48F102B0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20480B9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57AE3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81FE5" w14:textId="6100FCEB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0.361**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C6E55" w14:textId="7DF39B2F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0.456***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17A0F" w14:textId="059555C9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0.401***</w:t>
            </w:r>
          </w:p>
        </w:tc>
      </w:tr>
      <w:tr w:rsidR="00BB6956" w:rsidRPr="00472B67" w14:paraId="4A546B98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AE292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2B8B5" w14:textId="6139E80D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0.150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4D508" w14:textId="508F69BA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0.127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D91EF" w14:textId="7B2EC2D1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0.154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E4051DF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0841B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8CA23" w14:textId="4BF4B6FF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81BF" w14:textId="061D4435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15ED7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</w:tr>
      <w:tr w:rsidR="00BB6956" w:rsidRPr="00472B67" w14:paraId="5A97FCAB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1A3D7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7420E" w14:textId="28D810F5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DC97D" w14:textId="5A4E4F4F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76EF1" w14:textId="45535EF4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5808EEEF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51E9D" w14:textId="2A6E871E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  <w:r w:rsidR="00263583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×</w:t>
            </w:r>
            <w:r w:rsidRPr="003E2CD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4357F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4EF0D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39C1D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</w:t>
            </w:r>
          </w:p>
        </w:tc>
      </w:tr>
      <w:tr w:rsidR="00BB6956" w:rsidRPr="00472B67" w14:paraId="666AF612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right w:val="nil"/>
            </w:tcBorders>
            <w:vAlign w:val="center"/>
          </w:tcPr>
          <w:p w14:paraId="69C31DF7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617015" w14:textId="21B2181E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E15D04A" w14:textId="591096FD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5E467B2" w14:textId="20C840F4" w:rsidR="00BB6956" w:rsidRPr="003E2CD7" w:rsidRDefault="00F051EE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5EC436B9" w14:textId="77777777" w:rsidTr="00132DE8">
        <w:trPr>
          <w:trHeight w:val="288"/>
        </w:trPr>
        <w:tc>
          <w:tcPr>
            <w:tcW w:w="104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6F0BA6" w14:textId="77777777" w:rsidR="00BB6956" w:rsidRPr="003E2CD7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1EA37E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72D77D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C1B185" w14:textId="77777777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0.81</w:t>
            </w:r>
          </w:p>
        </w:tc>
      </w:tr>
      <w:tr w:rsidR="00BB6956" w:rsidRPr="00472B67" w14:paraId="54920132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743744" w14:textId="77777777" w:rsidR="00BB6956" w:rsidRPr="00132DE8" w:rsidRDefault="00BB6956" w:rsidP="00E1154A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79004D" w14:textId="09081E3C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F051EE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218</w:t>
            </w:r>
            <w:r w:rsidR="00F051EE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0D4038" w14:textId="6F2D44BD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F051EE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218</w:t>
            </w:r>
            <w:r w:rsidR="00F051EE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6591A9" w14:textId="5CE521FF" w:rsidR="00BB6956" w:rsidRPr="003E2CD7" w:rsidRDefault="00BB6956" w:rsidP="00E1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F051EE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218</w:t>
            </w:r>
            <w:r w:rsidR="00F051EE"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E2C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</w:tr>
    </w:tbl>
    <w:p w14:paraId="1DE6E3F7" w14:textId="77777777" w:rsidR="00263583" w:rsidRPr="00472B67" w:rsidRDefault="00263583" w:rsidP="00263583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0044BE4C" w14:textId="0C7D3179" w:rsidR="00BB6956" w:rsidRPr="003E2CD7" w:rsidRDefault="00BB6956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/>
        </w:rPr>
      </w:pPr>
      <w:r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="0019309D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C</w:t>
      </w:r>
      <w:r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ountry and sector fixed effects </w:t>
      </w:r>
      <w:proofErr w:type="gramStart"/>
      <w:r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included</w:t>
      </w:r>
      <w:r w:rsidR="004E4D75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;</w:t>
      </w:r>
      <w:proofErr w:type="gramEnd"/>
      <w:r w:rsidR="00C67884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4E4D75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v</w:t>
      </w:r>
      <w:r w:rsidR="00C67884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ariable coordination of wage</w:t>
      </w:r>
      <w:r w:rsidR="004E4D75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C67884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setting (</w:t>
      </w:r>
      <w:r w:rsidR="001C4CA2">
        <w:rPr>
          <w:rFonts w:ascii="Times New Roman" w:eastAsia="Garamond" w:hAnsi="Times New Roman" w:cs="Times New Roman"/>
          <w:i/>
          <w:color w:val="000000"/>
          <w:sz w:val="20"/>
          <w:szCs w:val="20"/>
          <w:lang w:val="en-US"/>
        </w:rPr>
        <w:t>c</w:t>
      </w:r>
      <w:r w:rsidR="00C67884" w:rsidRPr="003E2CD7">
        <w:rPr>
          <w:rFonts w:ascii="Times New Roman" w:eastAsia="Garamond" w:hAnsi="Times New Roman" w:cs="Times New Roman"/>
          <w:i/>
          <w:color w:val="000000"/>
          <w:sz w:val="20"/>
          <w:szCs w:val="20"/>
          <w:lang w:val="en-US"/>
        </w:rPr>
        <w:t>oord</w:t>
      </w:r>
      <w:r w:rsidR="00C67884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) takes </w:t>
      </w:r>
      <w:r w:rsidR="000F20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a </w:t>
      </w:r>
      <w:r w:rsidR="00C67884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value</w:t>
      </w:r>
      <w:r w:rsidR="000F20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of</w:t>
      </w:r>
      <w:r w:rsidR="00C67884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1 for centrali</w:t>
      </w:r>
      <w:r w:rsidR="00F2398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z</w:t>
      </w:r>
      <w:r w:rsidR="00C67884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ed or industry-level bargaining</w:t>
      </w:r>
      <w:r w:rsidR="000F20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, and</w:t>
      </w:r>
      <w:r w:rsidR="00C67884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0 for mixed industry and firm-level bargaining</w:t>
      </w:r>
      <w:r w:rsidR="00D03162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.</w:t>
      </w:r>
    </w:p>
    <w:p w14:paraId="59B77426" w14:textId="161239C7" w:rsidR="00BB6956" w:rsidRPr="003E2CD7" w:rsidRDefault="00BB6956" w:rsidP="00804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D03162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</w:t>
      </w:r>
      <w:r w:rsidR="00F2398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ur o</w:t>
      </w:r>
      <w:r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wn calculation</w:t>
      </w:r>
      <w:r w:rsidR="00F37893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</w:t>
      </w:r>
      <w:r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0F5F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A66E76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SES</w:t>
      </w:r>
      <w:r w:rsidR="000F5F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="00401C9E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A66E76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WIOD</w:t>
      </w:r>
      <w:r w:rsidR="00401C9E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="00401C9E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</w:t>
      </w:r>
      <w:r w:rsidR="00D03162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401C9E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(2020)</w:t>
      </w:r>
      <w:r w:rsidR="005C451B" w:rsidRPr="003E2CD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.</w:t>
      </w:r>
    </w:p>
    <w:p w14:paraId="1E633BF5" w14:textId="5FFFF3ED" w:rsidR="000A6B41" w:rsidRPr="003E2CD7" w:rsidRDefault="000A6B41" w:rsidP="00804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</w:p>
    <w:p w14:paraId="3D8A5886" w14:textId="20D270D1" w:rsidR="000A6B41" w:rsidRPr="00472B67" w:rsidRDefault="00177530" w:rsidP="00880E67">
      <w:pPr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br w:type="page"/>
      </w:r>
    </w:p>
    <w:p w14:paraId="6DEFB470" w14:textId="423801BD" w:rsidR="00BB6956" w:rsidRPr="00472B67" w:rsidRDefault="00F67913" w:rsidP="002A6419">
      <w:pP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8C60D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0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eterminants of </w:t>
      </w:r>
      <w:r w:rsidR="00690857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log 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wages</w:t>
      </w:r>
      <w:r w:rsidR="003E2CD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3E2CD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 w:rsidR="005810E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GOC</w:t>
      </w:r>
      <w:r w:rsidR="00720832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GB"/>
        </w:rPr>
        <w:t>)</w:t>
      </w:r>
    </w:p>
    <w:tbl>
      <w:tblPr>
        <w:tblW w:w="2914" w:type="pct"/>
        <w:tblLook w:val="0400" w:firstRow="0" w:lastRow="0" w:firstColumn="0" w:lastColumn="0" w:noHBand="0" w:noVBand="1"/>
      </w:tblPr>
      <w:tblGrid>
        <w:gridCol w:w="1229"/>
        <w:gridCol w:w="1490"/>
        <w:gridCol w:w="1272"/>
        <w:gridCol w:w="1491"/>
      </w:tblGrid>
      <w:tr w:rsidR="00BB6956" w:rsidRPr="00472B67" w14:paraId="1093D6EC" w14:textId="77777777" w:rsidTr="00263583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FEA165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67BF93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Software exposure 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2D5E8B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Robot exposure 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90C2F4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AI exposure</w:t>
            </w:r>
          </w:p>
        </w:tc>
      </w:tr>
      <w:tr w:rsidR="00BB6956" w:rsidRPr="00472B67" w14:paraId="2D61D73D" w14:textId="77777777" w:rsidTr="00263583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6CB611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915782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0.128***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D6EBF2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2674F7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0.133***</w:t>
            </w:r>
          </w:p>
        </w:tc>
      </w:tr>
      <w:tr w:rsidR="00BB6956" w:rsidRPr="00472B67" w14:paraId="33CBD6E7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F8C8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6DE47" w14:textId="2071E601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A50E4" w14:textId="06319C44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E017D" w14:textId="399E2369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44C4D567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02221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A0708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0.136***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C9CD8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0.154***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9C343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0.094***</w:t>
            </w:r>
          </w:p>
        </w:tc>
      </w:tr>
      <w:tr w:rsidR="00BB6956" w:rsidRPr="00472B67" w14:paraId="6AA75736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BB831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1F98" w14:textId="49ED3129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6E45C" w14:textId="7D2B5170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649A" w14:textId="11E7B8EC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0603755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A8B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9E56C" w14:textId="01ADF4D5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0.232***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32684" w14:textId="09963140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0.228***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97E54" w14:textId="61EC1B9F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0.221***</w:t>
            </w:r>
          </w:p>
        </w:tc>
      </w:tr>
      <w:tr w:rsidR="00BB6956" w:rsidRPr="00472B67" w14:paraId="68648108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7710C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8C9E7" w14:textId="453D1E83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67604" w14:textId="274B7F41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A3BCB" w14:textId="221AA498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269EC601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0923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7FDE" w14:textId="732923F9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0.052***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4671B" w14:textId="0C55EF9C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4293B" w14:textId="57D5F9BB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</w:tr>
      <w:tr w:rsidR="00BB6956" w:rsidRPr="00472B67" w14:paraId="2490F737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EDAB9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9B431" w14:textId="3FFEAC98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26C21" w14:textId="5986F23B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B0DE5" w14:textId="265DA144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148AFD5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8B78B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6430A" w14:textId="71006273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0.462***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68D8E" w14:textId="36CDD12F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0.326***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15FE5" w14:textId="10DED836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0.418***</w:t>
            </w:r>
          </w:p>
        </w:tc>
      </w:tr>
      <w:tr w:rsidR="00BB6956" w:rsidRPr="00472B67" w14:paraId="5879382A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377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30687" w14:textId="7471DE6A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E66A0" w14:textId="5BB97FBB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CC16" w14:textId="4584B512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2A349C44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C8ABC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32238" w14:textId="0F235938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0.316***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4829A" w14:textId="5A227F7A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0.229***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339FD" w14:textId="788145C1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0.279***</w:t>
            </w:r>
          </w:p>
        </w:tc>
      </w:tr>
      <w:tr w:rsidR="00BB6956" w:rsidRPr="00472B67" w14:paraId="5F1577C6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BB232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00BAB" w14:textId="3C2D6E57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C815A" w14:textId="27E4D2E8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B388D" w14:textId="78D8C938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2C568258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DF30" w14:textId="2FAC6DF8" w:rsidR="00BB6956" w:rsidRPr="00472B67" w:rsidRDefault="00DC0747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full-time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F22BC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0.073***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44829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0.052***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119C5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</w:tr>
      <w:tr w:rsidR="00BB6956" w:rsidRPr="00472B67" w14:paraId="0E826D20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3337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A8A10" w14:textId="73D3EF15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F713C" w14:textId="0FB81140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7FA83" w14:textId="2C024FBC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39D8A801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13014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shortdur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E45BC" w14:textId="6FB9B4DD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0.271***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6084D" w14:textId="425C6CC2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0.250***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944FF" w14:textId="6EC52CA9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0.260***</w:t>
            </w:r>
          </w:p>
        </w:tc>
      </w:tr>
      <w:tr w:rsidR="00BB6956" w:rsidRPr="00472B67" w14:paraId="28742181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1FF23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5B437" w14:textId="02C7FF22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F54EF" w14:textId="2D939B3B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A1C14" w14:textId="1210C96A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4853F48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61D9F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meddur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B0260" w14:textId="290BA507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0.208***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6FDC1" w14:textId="3EC6B5E4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0.191***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1CFFE" w14:textId="683CB614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0.202***</w:t>
            </w:r>
          </w:p>
        </w:tc>
      </w:tr>
      <w:tr w:rsidR="00BB6956" w:rsidRPr="00472B67" w14:paraId="3AD66244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9783C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66FC8" w14:textId="43D9F5E1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B51A0" w14:textId="5DAD5F6C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75EA3" w14:textId="32A47606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41F39070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49661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longdur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9F29C" w14:textId="6A5080CB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0.116***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D2FAD" w14:textId="2D69E9ED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0.104***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AD3FE" w14:textId="533FFE71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0.112***</w:t>
            </w:r>
          </w:p>
        </w:tc>
      </w:tr>
      <w:tr w:rsidR="00BB6956" w:rsidRPr="00472B67" w14:paraId="3D883EB2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8F85F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D2CA0" w14:textId="7DD139DE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5E758" w14:textId="2112CA7F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8E00E" w14:textId="3D49486B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FB7F56B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A02B0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5F379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A6B7C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A37B5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</w:tr>
      <w:tr w:rsidR="00BB6956" w:rsidRPr="00472B67" w14:paraId="45FDE5B2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EDB7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65D04" w14:textId="2B71417E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B34CE" w14:textId="632572E7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567D9" w14:textId="17514B39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4588F9F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1ACDD" w14:textId="79A77DE2" w:rsidR="00BB6956" w:rsidRPr="00472B67" w:rsidRDefault="005810E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GOC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173E7" w14:textId="24BF849A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0.937***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821B0" w14:textId="624ED8F1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0.951***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11C54" w14:textId="05E57CF5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0.947***</w:t>
            </w:r>
          </w:p>
        </w:tc>
      </w:tr>
      <w:tr w:rsidR="00BB6956" w:rsidRPr="00472B67" w14:paraId="060E4150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8DB9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BA634" w14:textId="619AB499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41B58" w14:textId="6EADC120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9BB96" w14:textId="3E5C050B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48C7C02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C490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B0090" w14:textId="6B3A4F8F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17EF0" w14:textId="370B159D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0.341**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82DF" w14:textId="3F48FAD5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0.382**</w:t>
            </w:r>
          </w:p>
        </w:tc>
      </w:tr>
      <w:tr w:rsidR="00BB6956" w:rsidRPr="00472B67" w14:paraId="13938E75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E07C9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D6032" w14:textId="34CE8407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01E26" w14:textId="67A3C1C1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19CA8" w14:textId="768DB88B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34E34CED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E58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E9A1A" w14:textId="35EDA129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AAF69" w14:textId="784C74B0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8326D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</w:tr>
      <w:tr w:rsidR="00BB6956" w:rsidRPr="00472B67" w14:paraId="48EE5C51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AE4F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E6212" w14:textId="40A49DC3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528ED" w14:textId="22FEE280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FE483" w14:textId="76E14F15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620FA3A3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86A63" w14:textId="3CA3D90E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  <w:r w:rsidR="00641CF2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×</w:t>
            </w: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4570" w14:textId="74CAD4CF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9BB3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BFCD6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BB6956" w:rsidRPr="00472B67" w14:paraId="6F479A4D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right w:val="nil"/>
            </w:tcBorders>
            <w:vAlign w:val="center"/>
          </w:tcPr>
          <w:p w14:paraId="0D0594D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2B8972" w14:textId="20C7A44D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3449AA0" w14:textId="0D0F6970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9ECDF83" w14:textId="4F64E7B2" w:rsidR="00BB6956" w:rsidRPr="00472B67" w:rsidRDefault="00641CF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7B5AA270" w14:textId="77777777" w:rsidTr="00263583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F76386" w14:textId="77777777" w:rsidR="00BB6956" w:rsidRPr="003E2CD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B1E6B8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ECEEEC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0.83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96918E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0.83</w:t>
            </w:r>
          </w:p>
        </w:tc>
      </w:tr>
      <w:tr w:rsidR="00BB6956" w:rsidRPr="00472B67" w14:paraId="3BEC020A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16A92F" w14:textId="77777777" w:rsidR="00BB6956" w:rsidRPr="00132DE8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654BB7" w14:textId="6D9933D2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641C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598</w:t>
            </w:r>
            <w:r w:rsidR="00641C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689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166493" w14:textId="0572F083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641C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598</w:t>
            </w:r>
            <w:r w:rsidR="00641C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689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1D44FA" w14:textId="10817A2B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641C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598</w:t>
            </w:r>
            <w:r w:rsidR="00641C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689</w:t>
            </w:r>
          </w:p>
        </w:tc>
      </w:tr>
    </w:tbl>
    <w:p w14:paraId="6BB2B0EB" w14:textId="77777777" w:rsidR="00263583" w:rsidRPr="00472B67" w:rsidRDefault="00263583" w:rsidP="00263583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6816FD97" w14:textId="5CC0E565" w:rsidR="00BB6956" w:rsidRPr="00472B67" w:rsidRDefault="00BB6956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="0019309D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C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ountry and sector fixed effects </w:t>
      </w:r>
      <w:proofErr w:type="gramStart"/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included</w:t>
      </w:r>
      <w:r w:rsidR="004E4D75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;</w:t>
      </w:r>
      <w:proofErr w:type="gramEnd"/>
      <w:r w:rsidR="004E4D75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v</w:t>
      </w:r>
      <w:r w:rsidR="00E41D30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ariable </w:t>
      </w:r>
      <w:r w:rsidR="005810E6">
        <w:rPr>
          <w:rFonts w:ascii="Times New Roman" w:eastAsia="Garamond" w:hAnsi="Times New Roman" w:cs="Times New Roman"/>
          <w:i/>
          <w:color w:val="000000"/>
          <w:sz w:val="20"/>
          <w:szCs w:val="20"/>
          <w:lang w:val="en-US"/>
        </w:rPr>
        <w:t>GOC</w:t>
      </w:r>
      <w:r w:rsidR="00850F5B" w:rsidRPr="00472B67">
        <w:rPr>
          <w:rFonts w:ascii="Times New Roman" w:eastAsia="Garamond" w:hAnsi="Times New Roman" w:cs="Times New Roman"/>
          <w:iCs/>
          <w:color w:val="000000"/>
          <w:sz w:val="20"/>
          <w:szCs w:val="20"/>
          <w:lang w:val="en-US"/>
        </w:rPr>
        <w:t xml:space="preserve"> </w:t>
      </w:r>
      <w:r w:rsidR="00E41D30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(</w:t>
      </w:r>
      <w:r w:rsidR="004E4D75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g</w:t>
      </w:r>
      <w:r w:rsidR="00850F5B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eneral </w:t>
      </w:r>
      <w:r w:rsidR="004E4D75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</w:t>
      </w:r>
      <w:r w:rsidR="00850F5B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pening clauses in collective agreement</w:t>
      </w:r>
      <w:r w:rsidR="00E41D30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) takes </w:t>
      </w:r>
      <w:r w:rsidR="000F20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a </w:t>
      </w:r>
      <w:r w:rsidR="00E41D30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value</w:t>
      </w:r>
      <w:r w:rsidR="000F20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of</w:t>
      </w:r>
      <w:r w:rsidR="00E41D30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1 if agreements contain </w:t>
      </w:r>
      <w:r w:rsidR="005810E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GOC</w:t>
      </w:r>
      <w:r w:rsidR="004E4D75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 </w:t>
      </w:r>
      <w:r w:rsidR="00E41D30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(renegotiation of contractual provisions at lower levels, under specified conditions) and </w:t>
      </w:r>
      <w:r w:rsidR="000F20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of</w:t>
      </w:r>
      <w:r w:rsidR="00E41D30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0 if agreements contain no opening clauses</w:t>
      </w:r>
      <w:r w:rsidR="00D0316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.</w:t>
      </w:r>
    </w:p>
    <w:p w14:paraId="39BE544B" w14:textId="45C8DB44" w:rsidR="002A6419" w:rsidRPr="00472B67" w:rsidRDefault="00BB6956" w:rsidP="00A95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D0316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</w:t>
      </w:r>
      <w:r w:rsidR="00F43CA5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ur o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wn calculation</w:t>
      </w:r>
      <w:r w:rsidR="00F37893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0F5F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SES</w:t>
      </w:r>
      <w:r w:rsidR="000F5F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</w:t>
      </w:r>
      <w:r w:rsidR="00D0316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(2020)</w:t>
      </w:r>
      <w:r w:rsidR="005C451B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.</w:t>
      </w:r>
      <w:r w:rsidR="002A641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5B86A9C1" w14:textId="6F2D3B8A" w:rsidR="00BB6956" w:rsidRPr="00472B67" w:rsidRDefault="00F67913" w:rsidP="002A6419">
      <w:pP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8C60D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C43BF2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eterminants of </w:t>
      </w:r>
      <w:r w:rsidR="00690857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log 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wages </w:t>
      </w:r>
      <w:r w:rsidR="001B03A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720832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 w:rsidR="00720832" w:rsidRPr="00472B67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barg3</w:t>
      </w:r>
      <w:r w:rsidR="00BB6956" w:rsidRPr="003E2CD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2914" w:type="pct"/>
        <w:tblLook w:val="0400" w:firstRow="0" w:lastRow="0" w:firstColumn="0" w:lastColumn="0" w:noHBand="0" w:noVBand="1"/>
      </w:tblPr>
      <w:tblGrid>
        <w:gridCol w:w="1229"/>
        <w:gridCol w:w="1490"/>
        <w:gridCol w:w="1272"/>
        <w:gridCol w:w="1491"/>
      </w:tblGrid>
      <w:tr w:rsidR="00BB6956" w:rsidRPr="00472B67" w14:paraId="7F16FE8D" w14:textId="77777777" w:rsidTr="00263583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2B3BBC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F8759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Software exposure 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1811F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Robot exposure 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75DFC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AI exposure</w:t>
            </w:r>
          </w:p>
        </w:tc>
      </w:tr>
      <w:tr w:rsidR="00BB6956" w:rsidRPr="00472B67" w14:paraId="6FBF6A2C" w14:textId="77777777" w:rsidTr="00263583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36E83F1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1C88AD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0.098***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5844A13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0.093***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1ABC87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0.099***</w:t>
            </w:r>
          </w:p>
        </w:tc>
      </w:tr>
      <w:tr w:rsidR="00BB6956" w:rsidRPr="00472B67" w14:paraId="33C5EDF2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8FFD0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AA2B4" w14:textId="2D45F50B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0D2EC" w14:textId="1383BEA2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86134" w14:textId="4C716727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16C2329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368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6BC2C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0.145***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DC9BD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0.167***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124C3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0.097***</w:t>
            </w:r>
          </w:p>
        </w:tc>
      </w:tr>
      <w:tr w:rsidR="00BB6956" w:rsidRPr="00472B67" w14:paraId="74EE1744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D98F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1F0A1" w14:textId="4F165EDD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9339F" w14:textId="0AF50A06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E1A27" w14:textId="6FE087AE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55FEBEA7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F8862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FFB09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-0.142***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E3D3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-0.148***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05D79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-0.132***</w:t>
            </w:r>
          </w:p>
        </w:tc>
      </w:tr>
      <w:tr w:rsidR="00BB6956" w:rsidRPr="00472B67" w14:paraId="70AA4746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E263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DC202" w14:textId="15ABC193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8C2F5" w14:textId="6DBFCFEB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C1123" w14:textId="59A838E5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F12F485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D4748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482EE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-0.008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F9BE8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-0.014***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CFD01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-0.008</w:t>
            </w:r>
          </w:p>
        </w:tc>
      </w:tr>
      <w:tr w:rsidR="00BB6956" w:rsidRPr="00472B67" w14:paraId="2C0B2FC2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4E2F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33FEF" w14:textId="594C6398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88C03" w14:textId="23B19E30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04747" w14:textId="7139EF35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8A2660C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3EB7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CDA5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-0.492***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23372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-0.323***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C7A74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-0.453***</w:t>
            </w:r>
          </w:p>
        </w:tc>
      </w:tr>
      <w:tr w:rsidR="00BB6956" w:rsidRPr="00472B67" w14:paraId="3ACE6D65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8CC9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2DE39" w14:textId="0B5583E8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41D6D" w14:textId="4F3CF3FF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9CDF2" w14:textId="16058135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6100FD53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7832D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013C2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-0.357***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30572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-0.243***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4A594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-0.328***</w:t>
            </w:r>
          </w:p>
        </w:tc>
      </w:tr>
      <w:tr w:rsidR="00BB6956" w:rsidRPr="00472B67" w14:paraId="075867C3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33BD4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B3CAF" w14:textId="1EC00FE1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3EB66" w14:textId="027B9595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A27D" w14:textId="06F03CF7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317BD0B0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48DA" w14:textId="495F951D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full</w:t>
            </w:r>
            <w:r w:rsidR="00EF4DE6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4C910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0.060***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21392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0.041***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5C10D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BB6956" w:rsidRPr="00472B67" w14:paraId="06209446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1B5EB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CEB3D" w14:textId="56F88E5B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9482C" w14:textId="1E61D129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7EA0" w14:textId="3FAA4D56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592205DB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4F43C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shortdur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A5B1E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-0.303***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66603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-0.270***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4724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-0.290***</w:t>
            </w:r>
          </w:p>
        </w:tc>
      </w:tr>
      <w:tr w:rsidR="00BB6956" w:rsidRPr="00472B67" w14:paraId="72F7BC96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79581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F1B68" w14:textId="70F88A6F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B1856" w14:textId="01C3831F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14D84" w14:textId="7B57507A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6C34A398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AAC2C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meddur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BDA32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-0.213***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E6B36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-0.190***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3AF2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-0.206***</w:t>
            </w:r>
          </w:p>
        </w:tc>
      </w:tr>
      <w:tr w:rsidR="00BB6956" w:rsidRPr="00472B67" w14:paraId="6E7B2E08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F26F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5BAD" w14:textId="1730A56A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ABD0A" w14:textId="6C8A2528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2DD29" w14:textId="113E0BA2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F73F765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D55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longdur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E1FE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-0.122***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78505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-0.107***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6F00D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-0.118***</w:t>
            </w:r>
          </w:p>
        </w:tc>
      </w:tr>
      <w:tr w:rsidR="00BB6956" w:rsidRPr="00472B67" w14:paraId="5F867DC5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9AE9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19F7B" w14:textId="039EE47E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00C6D" w14:textId="64B790F8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963CE" w14:textId="72D079E7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309B947A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E7A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AB986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C2AF0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80A30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0.038***</w:t>
            </w:r>
          </w:p>
        </w:tc>
      </w:tr>
      <w:tr w:rsidR="00BB6956" w:rsidRPr="00472B67" w14:paraId="61C501B4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BD94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B1AD0" w14:textId="5EA88E1E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062DF" w14:textId="397431AB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DDF86" w14:textId="20558AE1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5BBACEE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F310D" w14:textId="36F239F0" w:rsidR="00BB6956" w:rsidRPr="00472B67" w:rsidRDefault="00720832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b</w:t>
            </w:r>
            <w:r w:rsidR="00BB6956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arg</w:t>
            </w: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9B7A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886F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0.087***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FB6FC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0.100***</w:t>
            </w:r>
          </w:p>
        </w:tc>
      </w:tr>
      <w:tr w:rsidR="00BB6956" w:rsidRPr="00472B67" w14:paraId="74F6B2B6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CF9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9EFB6" w14:textId="61A548B5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DC567" w14:textId="532A57C2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AC14E" w14:textId="2998A2D1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63940541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2E71B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8BB5E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-0.361**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8E6B5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-0.456***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77444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-0.401***</w:t>
            </w:r>
          </w:p>
        </w:tc>
      </w:tr>
      <w:tr w:rsidR="00BB6956" w:rsidRPr="00472B67" w14:paraId="7919353D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A836D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0CD42" w14:textId="3AB093ED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F1C97" w14:textId="453439F5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8AEDD" w14:textId="438D16AA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528A4CF2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6703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8AFA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-0.002***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C55C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-0.007***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82CC4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</w:tr>
      <w:tr w:rsidR="00BB6956" w:rsidRPr="00472B67" w14:paraId="562A8357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6AF6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444A1" w14:textId="470F991D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9CD7F" w14:textId="747EB998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D6864" w14:textId="53FF89E0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C30664F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D9798" w14:textId="0D5946EC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  <w:r w:rsidR="00EF4DE6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×</w:t>
            </w: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D66C8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CC1DA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58EB4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</w:t>
            </w:r>
          </w:p>
        </w:tc>
      </w:tr>
      <w:tr w:rsidR="00BB6956" w:rsidRPr="00472B67" w14:paraId="7CFA8345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right w:val="nil"/>
            </w:tcBorders>
            <w:vAlign w:val="center"/>
          </w:tcPr>
          <w:p w14:paraId="07D1B32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2D29977" w14:textId="3AD457EE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45629D8" w14:textId="0B49B569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8902579" w14:textId="7EDD9C28" w:rsidR="00BB6956" w:rsidRPr="00472B67" w:rsidRDefault="00EF4DE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62F8634" w14:textId="77777777" w:rsidTr="00263583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8AF8FC" w14:textId="77777777" w:rsidR="00BB6956" w:rsidRPr="003E2CD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7EAC65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A87829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0.83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166BBA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0.83</w:t>
            </w:r>
          </w:p>
        </w:tc>
      </w:tr>
      <w:tr w:rsidR="00BB6956" w:rsidRPr="00472B67" w14:paraId="62A887D1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3C453E" w14:textId="77777777" w:rsidR="00BB6956" w:rsidRPr="00132DE8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3938E1" w14:textId="5A7CE53C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EF4DE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598</w:t>
            </w:r>
            <w:r w:rsidR="00EF4DE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689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481C61" w14:textId="42A5415B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EF4DE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598</w:t>
            </w:r>
            <w:r w:rsidR="00EF4DE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689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758CD5" w14:textId="097E381F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EF4DE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598</w:t>
            </w:r>
            <w:r w:rsidR="00EF4DE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689</w:t>
            </w:r>
          </w:p>
        </w:tc>
      </w:tr>
    </w:tbl>
    <w:p w14:paraId="096B05BE" w14:textId="77777777" w:rsidR="00263583" w:rsidRPr="00472B67" w:rsidRDefault="00263583" w:rsidP="00263583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766F3EDB" w14:textId="4CE23FF2" w:rsidR="00BB6956" w:rsidRPr="00472B67" w:rsidRDefault="00BB6956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="0019309D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C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ountry and sector fixed effects </w:t>
      </w:r>
      <w:proofErr w:type="gramStart"/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included</w:t>
      </w:r>
      <w:r w:rsidR="004E4D75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;</w:t>
      </w:r>
      <w:proofErr w:type="gramEnd"/>
      <w:r w:rsidR="004E4D75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v</w:t>
      </w:r>
      <w:r w:rsidR="00E41D30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ariable </w:t>
      </w:r>
      <w:r w:rsidR="00E41D30" w:rsidRPr="00472B67">
        <w:rPr>
          <w:rFonts w:ascii="Times New Roman" w:eastAsia="Garamond" w:hAnsi="Times New Roman" w:cs="Times New Roman"/>
          <w:i/>
          <w:color w:val="000000"/>
          <w:sz w:val="20"/>
          <w:szCs w:val="20"/>
          <w:lang w:val="en-US"/>
        </w:rPr>
        <w:t>barg3</w:t>
      </w:r>
      <w:r w:rsidR="00E41D30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1F4333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refers to</w:t>
      </w:r>
      <w:r w:rsidR="001F4333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E41D30" w:rsidRPr="00472B67">
        <w:rPr>
          <w:rFonts w:ascii="Times New Roman" w:hAnsi="Times New Roman" w:cs="Times New Roman"/>
          <w:lang w:val="en-GB"/>
        </w:rPr>
        <w:t>t</w:t>
      </w:r>
      <w:r w:rsidR="00E41D30"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he predominant level at which wage bargaining </w:t>
      </w:r>
      <w:r w:rsidR="00F37893">
        <w:rPr>
          <w:rFonts w:ascii="Times New Roman" w:hAnsi="Times New Roman" w:cs="Times New Roman"/>
          <w:sz w:val="20"/>
          <w:szCs w:val="20"/>
          <w:lang w:val="en-GB"/>
        </w:rPr>
        <w:t xml:space="preserve">generally </w:t>
      </w:r>
      <w:r w:rsidR="00E41D30" w:rsidRPr="00472B67">
        <w:rPr>
          <w:rFonts w:ascii="Times New Roman" w:hAnsi="Times New Roman" w:cs="Times New Roman"/>
          <w:sz w:val="20"/>
          <w:szCs w:val="20"/>
          <w:lang w:val="en-GB"/>
        </w:rPr>
        <w:t>takes place: 1</w:t>
      </w:r>
      <w:r w:rsidR="00F37893">
        <w:rPr>
          <w:rFonts w:ascii="Times New Roman" w:hAnsi="Times New Roman" w:cs="Times New Roman"/>
          <w:sz w:val="20"/>
          <w:szCs w:val="20"/>
          <w:lang w:val="en-GB"/>
        </w:rPr>
        <w:t xml:space="preserve"> =</w:t>
      </w:r>
      <w:r w:rsidR="00E41D30"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 local or company level; 2</w:t>
      </w:r>
      <w:r w:rsidR="00F37893">
        <w:rPr>
          <w:rFonts w:ascii="Times New Roman" w:hAnsi="Times New Roman" w:cs="Times New Roman"/>
          <w:sz w:val="20"/>
          <w:szCs w:val="20"/>
          <w:lang w:val="en-GB"/>
        </w:rPr>
        <w:t xml:space="preserve"> =</w:t>
      </w:r>
      <w:r w:rsidR="00720832"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41D30" w:rsidRPr="00472B67">
        <w:rPr>
          <w:rFonts w:ascii="Times New Roman" w:hAnsi="Times New Roman" w:cs="Times New Roman"/>
          <w:sz w:val="20"/>
          <w:szCs w:val="20"/>
          <w:lang w:val="en-GB"/>
        </w:rPr>
        <w:t>industry level; 3</w:t>
      </w:r>
      <w:r w:rsidR="00F37893">
        <w:rPr>
          <w:rFonts w:ascii="Times New Roman" w:hAnsi="Times New Roman" w:cs="Times New Roman"/>
          <w:sz w:val="20"/>
          <w:szCs w:val="20"/>
          <w:lang w:val="en-GB"/>
        </w:rPr>
        <w:t xml:space="preserve"> =</w:t>
      </w:r>
      <w:r w:rsidR="00E41D30"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 central level</w:t>
      </w:r>
      <w:r w:rsidR="00D03162" w:rsidRPr="00472B6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24CB40E9" w14:textId="2529C780" w:rsidR="00BB6956" w:rsidRPr="00472B67" w:rsidRDefault="00BB6956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D0316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wn calculation</w:t>
      </w:r>
      <w:r w:rsidR="00F37893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</w:t>
      </w:r>
      <w:r w:rsidR="000F5F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the 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SES</w:t>
      </w:r>
      <w:r w:rsidR="000F5F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</w:t>
      </w:r>
      <w:r w:rsidR="00D0316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(2020).</w:t>
      </w:r>
    </w:p>
    <w:p w14:paraId="09B4AEF0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53109058" w14:textId="355213E5" w:rsidR="00BB6956" w:rsidRPr="00472B67" w:rsidRDefault="00F67913" w:rsidP="002A6419">
      <w:pP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8C60D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74185E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eterminants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</w:t>
      </w:r>
      <w:r w:rsidR="00690857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log 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wages</w:t>
      </w:r>
      <w:r w:rsidR="006C4A1D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5B42B9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BB6956" w:rsidRPr="003E2CD7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import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2914" w:type="pct"/>
        <w:tblLook w:val="0400" w:firstRow="0" w:lastRow="0" w:firstColumn="0" w:lastColumn="0" w:noHBand="0" w:noVBand="1"/>
      </w:tblPr>
      <w:tblGrid>
        <w:gridCol w:w="1229"/>
        <w:gridCol w:w="1490"/>
        <w:gridCol w:w="1272"/>
        <w:gridCol w:w="1491"/>
      </w:tblGrid>
      <w:tr w:rsidR="00BB6956" w:rsidRPr="00472B67" w14:paraId="53360F92" w14:textId="77777777" w:rsidTr="00263583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7E72C2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560CE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Software exposure 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5FA0FD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Robot exposure 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B0082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AI exposure</w:t>
            </w:r>
          </w:p>
        </w:tc>
      </w:tr>
      <w:tr w:rsidR="00BB6956" w:rsidRPr="00472B67" w14:paraId="7FB3DE4A" w14:textId="77777777" w:rsidTr="00263583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E6864C9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EF41EC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0.098***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C0B87A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0.093***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71ED91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0.099***</w:t>
            </w:r>
          </w:p>
        </w:tc>
      </w:tr>
      <w:tr w:rsidR="00BB6956" w:rsidRPr="00472B67" w14:paraId="2A72AB3E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3BE9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34427" w14:textId="33C90C7E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A66D5" w14:textId="341B6B1E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7CAFA" w14:textId="7CC7A4F6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3D1197B9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03BE0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5A564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0.145***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6BCD4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0.167***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6E023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0.097***</w:t>
            </w:r>
          </w:p>
        </w:tc>
      </w:tr>
      <w:tr w:rsidR="00BB6956" w:rsidRPr="00472B67" w14:paraId="5FC1918B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7B7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B1CE2" w14:textId="1D4ECF70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FDABA" w14:textId="7BF820FB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6D621" w14:textId="653810F8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553ED85F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6E8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A2CF" w14:textId="32EFE2C5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0.142***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FA569" w14:textId="37DB6FE4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0.148***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96830" w14:textId="78604CE0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0.132***</w:t>
            </w:r>
          </w:p>
        </w:tc>
      </w:tr>
      <w:tr w:rsidR="00BB6956" w:rsidRPr="00472B67" w14:paraId="48197773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93AB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0FB2F" w14:textId="322C1108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121C6" w14:textId="1F355CF4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991C0" w14:textId="55E32071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61C716A6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44A1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DA3C4" w14:textId="05606453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0506D" w14:textId="5DF56C63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A1E3F" w14:textId="2B4C0090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</w:tr>
      <w:tr w:rsidR="00BB6956" w:rsidRPr="00472B67" w14:paraId="17F5B5C3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CCE40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12EF6" w14:textId="286A5B55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378AC" w14:textId="61F8BD16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92823" w14:textId="6D4E5A25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327E6599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AB4CF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412A" w14:textId="71E53300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0.492***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BCB8A" w14:textId="00E2870E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0.323***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C3A8A" w14:textId="0D63E7E6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0.453***</w:t>
            </w:r>
          </w:p>
        </w:tc>
      </w:tr>
      <w:tr w:rsidR="00BB6956" w:rsidRPr="00472B67" w14:paraId="46A8ACEC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718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C24CF" w14:textId="1BC4549B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CC7BB" w14:textId="38C38FDB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7230E" w14:textId="624B0238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205BC5AD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EB599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97C94" w14:textId="72A11746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0.357***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D3D57" w14:textId="2906DF14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0.243***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70AF3" w14:textId="07A8C57B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0.328***</w:t>
            </w:r>
          </w:p>
        </w:tc>
      </w:tr>
      <w:tr w:rsidR="00BB6956" w:rsidRPr="00472B67" w14:paraId="60DADC4A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B3691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945C5" w14:textId="2BFD6218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68263" w14:textId="18E3AC2D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4F86A" w14:textId="4CFF1870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2A5A72DA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DE5F" w14:textId="71596936" w:rsidR="00BB6956" w:rsidRPr="00472B67" w:rsidRDefault="00DC0747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full-time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CB409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0.060***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388B9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0.041***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0F7AD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BB6956" w:rsidRPr="00472B67" w14:paraId="4F31EF82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4E83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D69B6" w14:textId="68745E96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D3BF6" w14:textId="49C54004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24C33" w14:textId="3C625C71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7F81E78A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E23CB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shortdur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00D39" w14:textId="24812E39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0.303***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7FB74" w14:textId="0AD70C03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0.270***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6705F" w14:textId="76F4979E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0.290***</w:t>
            </w:r>
          </w:p>
        </w:tc>
      </w:tr>
      <w:tr w:rsidR="00BB6956" w:rsidRPr="00472B67" w14:paraId="3ADA74E5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A33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EB8EB" w14:textId="0AAD5914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8E8D5" w14:textId="05EE0EA9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92EF0" w14:textId="75865B2D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71EADB20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34882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meddur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1A2D5" w14:textId="3E64B499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0.213***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085AB" w14:textId="3871371C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0.190***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C51D" w14:textId="6A5C0BBB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0.206***</w:t>
            </w:r>
          </w:p>
        </w:tc>
      </w:tr>
      <w:tr w:rsidR="00BB6956" w:rsidRPr="00472B67" w14:paraId="105A7E6D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5428D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6F2AA" w14:textId="36D45458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83CA0" w14:textId="47BD3D65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A89EF" w14:textId="272C7145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DE35D9D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E4F3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longdur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C37CF" w14:textId="6F023BCE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0.122***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5F204" w14:textId="43BD4293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0.107***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259FF" w14:textId="4EAFDB3E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0.118***</w:t>
            </w:r>
          </w:p>
        </w:tc>
      </w:tr>
      <w:tr w:rsidR="00BB6956" w:rsidRPr="00472B67" w14:paraId="7863EDA4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F892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EDD24" w14:textId="3C06768E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A1B1" w14:textId="75DC3E50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5E7A2" w14:textId="0C57D174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48FC4696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AAD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689C4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FFC9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B2021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0.038***</w:t>
            </w:r>
          </w:p>
        </w:tc>
      </w:tr>
      <w:tr w:rsidR="00BB6956" w:rsidRPr="00472B67" w14:paraId="5DCBA168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CD5F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926AC" w14:textId="62BACA32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D41F7" w14:textId="1BF1C002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88463" w14:textId="08CD7786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566985B5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BEBA5" w14:textId="6E0A4619" w:rsidR="00BB6956" w:rsidRPr="00472B67" w:rsidRDefault="00720832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i</w:t>
            </w:r>
            <w:r w:rsidR="00BB6956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mport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C031D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0.157***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05824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0.160***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20011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0.184***</w:t>
            </w:r>
          </w:p>
        </w:tc>
      </w:tr>
      <w:tr w:rsidR="00BB6956" w:rsidRPr="00472B67" w14:paraId="4CCC92DF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6292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15181" w14:textId="35B0D486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0B33A" w14:textId="3A13467F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8B175" w14:textId="3F7E55AC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55A3991A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B45C8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10285" w14:textId="6CA9873E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0.361**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A5B44" w14:textId="3EB6349C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0.456***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C2D53" w14:textId="6F0D0B7A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0.401***</w:t>
            </w:r>
          </w:p>
        </w:tc>
      </w:tr>
      <w:tr w:rsidR="00BB6956" w:rsidRPr="00472B67" w14:paraId="459D11B9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54D0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872BD" w14:textId="1F882881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67FCC" w14:textId="579B3CEC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93BA" w14:textId="4C5DCBCE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75B2D88C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C72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71BF" w14:textId="456088C2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0.002***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E7DE9" w14:textId="236B5C09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11F19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</w:tr>
      <w:tr w:rsidR="00BB6956" w:rsidRPr="00472B67" w14:paraId="5D2D6BE7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6439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3D82B" w14:textId="3E1D2836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8ADF5" w14:textId="2F3762D6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65CA9" w14:textId="354423CF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6636C327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52B6" w14:textId="121E7E10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  <w:r w:rsidR="004153BE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×</w:t>
            </w: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EE923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0.005*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28F1A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89271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</w:t>
            </w:r>
          </w:p>
        </w:tc>
      </w:tr>
      <w:tr w:rsidR="00BB6956" w:rsidRPr="00472B67" w14:paraId="1811BFCF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right w:val="nil"/>
            </w:tcBorders>
            <w:vAlign w:val="center"/>
          </w:tcPr>
          <w:p w14:paraId="5DE9A1A8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6EB98D9" w14:textId="700F5FB6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753AF78" w14:textId="26DD9CC9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07F8B59" w14:textId="5BF99DCB" w:rsidR="00BB6956" w:rsidRPr="00472B67" w:rsidRDefault="004153B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53EBFCF" w14:textId="77777777" w:rsidTr="00263583">
        <w:trPr>
          <w:trHeight w:val="288"/>
        </w:trPr>
        <w:tc>
          <w:tcPr>
            <w:tcW w:w="112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F81FF1" w14:textId="77777777" w:rsidR="00BB6956" w:rsidRPr="003E2CD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EE6625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11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D1948C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3CA97C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0.81</w:t>
            </w:r>
          </w:p>
        </w:tc>
      </w:tr>
      <w:tr w:rsidR="00BB6956" w:rsidRPr="00472B67" w14:paraId="085CC73C" w14:textId="77777777" w:rsidTr="00263583">
        <w:trPr>
          <w:trHeight w:val="288"/>
        </w:trPr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511FCC" w14:textId="77777777" w:rsidR="00BB6956" w:rsidRPr="00132DE8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3DA667" w14:textId="2AAAD9D9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4153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218</w:t>
            </w:r>
            <w:r w:rsidR="004153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25C0B2" w14:textId="234283A3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4153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218</w:t>
            </w:r>
            <w:r w:rsidR="004153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5E2923" w14:textId="6E343B34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4153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218</w:t>
            </w:r>
            <w:r w:rsidR="004153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</w:tr>
    </w:tbl>
    <w:p w14:paraId="5CD9F03A" w14:textId="77777777" w:rsidR="00263583" w:rsidRPr="00472B67" w:rsidRDefault="00263583" w:rsidP="00263583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6A540004" w14:textId="0660CF93" w:rsidR="00BB6956" w:rsidRPr="00472B67" w:rsidRDefault="00BB6956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="0019309D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C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ountry and sector fixed effects included.</w:t>
      </w:r>
    </w:p>
    <w:p w14:paraId="339194A3" w14:textId="449E9DB5" w:rsidR="00BB6956" w:rsidRPr="00472B67" w:rsidRDefault="00BB6956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D0316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</w:t>
      </w:r>
      <w:r w:rsidR="00393AFA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ur o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wn calculation</w:t>
      </w:r>
      <w:r w:rsidR="00393AFA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0F5F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SES</w:t>
      </w:r>
      <w:r w:rsidR="000F5F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</w:t>
      </w:r>
      <w:r w:rsidR="00DC7B9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, 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Webb</w:t>
      </w:r>
      <w:r w:rsidR="00D0316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AA150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(2020)</w:t>
      </w:r>
      <w:r w:rsidR="00DC7B9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 </w:t>
      </w:r>
      <w:proofErr w:type="gramStart"/>
      <w:r w:rsidR="008B3B6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DC7B9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PWT</w:t>
      </w:r>
      <w:proofErr w:type="gramEnd"/>
      <w:r w:rsidR="00DC7B9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(version 9.1).</w:t>
      </w:r>
    </w:p>
    <w:p w14:paraId="0D006D4D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72FFFC5D" w14:textId="28D20E49" w:rsidR="00510CC4" w:rsidRPr="00472B67" w:rsidRDefault="00F67913" w:rsidP="002A6419">
      <w:pP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8C60D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3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E4152D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eterminants of </w:t>
      </w:r>
      <w:r w:rsidR="00690857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log 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wages </w:t>
      </w:r>
      <w:r w:rsidR="006C4A1D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322C42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510CC4" w:rsidRPr="003E2CD7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export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2914" w:type="pct"/>
        <w:tblLook w:val="0400" w:firstRow="0" w:lastRow="0" w:firstColumn="0" w:lastColumn="0" w:noHBand="0" w:noVBand="1"/>
      </w:tblPr>
      <w:tblGrid>
        <w:gridCol w:w="1151"/>
        <w:gridCol w:w="1517"/>
        <w:gridCol w:w="1298"/>
        <w:gridCol w:w="1516"/>
      </w:tblGrid>
      <w:tr w:rsidR="00510CC4" w:rsidRPr="00472B67" w14:paraId="0655DFB6" w14:textId="77777777" w:rsidTr="00132DE8">
        <w:trPr>
          <w:trHeight w:val="288"/>
        </w:trPr>
        <w:tc>
          <w:tcPr>
            <w:tcW w:w="10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81831B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8F7E72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Software exposure 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F2BADF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Robot exposure </w:t>
            </w: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F7E697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AI exposure</w:t>
            </w:r>
          </w:p>
        </w:tc>
      </w:tr>
      <w:tr w:rsidR="00510CC4" w:rsidRPr="00472B67" w14:paraId="4526A37C" w14:textId="77777777" w:rsidTr="00132DE8">
        <w:trPr>
          <w:trHeight w:val="288"/>
        </w:trPr>
        <w:tc>
          <w:tcPr>
            <w:tcW w:w="104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06DED25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F5511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0.098***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F68F6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0.093***</w:t>
            </w: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A5B8A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0.099***</w:t>
            </w:r>
          </w:p>
        </w:tc>
      </w:tr>
      <w:tr w:rsidR="00510CC4" w:rsidRPr="00472B67" w14:paraId="49E83AE6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AAA87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CFF1F" w14:textId="7CD60D24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40854" w14:textId="676B248F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03D9B" w14:textId="3B5F868E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7E630BE1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8705B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B34FD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0.145***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CB757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22785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0.097***</w:t>
            </w:r>
          </w:p>
        </w:tc>
      </w:tr>
      <w:tr w:rsidR="00510CC4" w:rsidRPr="00472B67" w14:paraId="40BF0663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BC388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8F791" w14:textId="26BEAA1B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E7A99" w14:textId="74F59A12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2226A" w14:textId="52BC942A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2F155654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E18C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DB30A" w14:textId="278CF6F6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0.142***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A7826" w14:textId="65EAFDD4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02AC3" w14:textId="03188C48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0.132***</w:t>
            </w:r>
          </w:p>
        </w:tc>
      </w:tr>
      <w:tr w:rsidR="00510CC4" w:rsidRPr="00472B67" w14:paraId="1358E209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DA609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79917" w14:textId="6E034E5F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8B776" w14:textId="016870B6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2F4DE" w14:textId="2F3A87C7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7380B635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430A3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AADFC" w14:textId="7377B405" w:rsidR="00510CC4" w:rsidRPr="00472B67" w:rsidRDefault="00322C42" w:rsidP="007208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19569" w14:textId="52421A64" w:rsidR="00510CC4" w:rsidRPr="00472B67" w:rsidRDefault="00322C42" w:rsidP="007208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D902C" w14:textId="4CFB4638" w:rsidR="00510CC4" w:rsidRPr="00472B67" w:rsidRDefault="00322C42" w:rsidP="007208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</w:tr>
      <w:tr w:rsidR="00510CC4" w:rsidRPr="00472B67" w14:paraId="57B2270C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B015F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06591" w14:textId="4756347A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52D2A" w14:textId="0A0DA737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274A9" w14:textId="1D3B806E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3AFC153A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0E547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8C08B" w14:textId="0EBACDF0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0.492***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F4F9D" w14:textId="2F7B18BA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0.323***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E1FF0" w14:textId="20705550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0.453***</w:t>
            </w:r>
          </w:p>
        </w:tc>
      </w:tr>
      <w:tr w:rsidR="00510CC4" w:rsidRPr="00472B67" w14:paraId="6FDC3BE0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72025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90F9F" w14:textId="730A0050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91B0E" w14:textId="5DC6A91F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FCF30" w14:textId="6D615B77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6D566E06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1FF9A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7A145" w14:textId="4AFEE40F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0.357***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2A450" w14:textId="2F7FE8CB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0.243***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67F82" w14:textId="59128950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0.328***</w:t>
            </w:r>
          </w:p>
        </w:tc>
      </w:tr>
      <w:tr w:rsidR="00510CC4" w:rsidRPr="00472B67" w14:paraId="1D9C9348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C72E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0F1E0" w14:textId="7B29E1E0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BE0C4" w14:textId="63614C33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A7021" w14:textId="0F425CFC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354CF5DC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AFD36" w14:textId="7FF5E44B" w:rsidR="00510CC4" w:rsidRPr="00472B67" w:rsidRDefault="00DC0747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full-time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0C21A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0.060***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35635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F0559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0.035***</w:t>
            </w:r>
          </w:p>
        </w:tc>
      </w:tr>
      <w:tr w:rsidR="00510CC4" w:rsidRPr="00472B67" w14:paraId="0618E3DF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0BA2F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37EEE" w14:textId="28A642CD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952D8" w14:textId="591EC7C2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BEEE8" w14:textId="606AADD3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582C09F4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8E39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shortdur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EDAA0" w14:textId="779B657F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0.303***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615A0" w14:textId="1F919DEB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0.270***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86B61" w14:textId="3063FFB0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0.290***</w:t>
            </w:r>
          </w:p>
        </w:tc>
      </w:tr>
      <w:tr w:rsidR="00510CC4" w:rsidRPr="00472B67" w14:paraId="21DDFF9F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CBCE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56DEF" w14:textId="5AB291FA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74A54" w14:textId="2FEF9E29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B76EC" w14:textId="2E41C0D8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6FAD4E81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43FF7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meddur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6D254" w14:textId="2B8FDF0F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FB40F" w14:textId="496D0BF4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0.190***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B9198" w14:textId="777070BF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0.206***</w:t>
            </w:r>
          </w:p>
        </w:tc>
      </w:tr>
      <w:tr w:rsidR="00510CC4" w:rsidRPr="00472B67" w14:paraId="15B7CE55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9A658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F6500" w14:textId="7D6A4CEA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25B1D" w14:textId="43A2EDF3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E1E28" w14:textId="02759F44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28ECA207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358A3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longdur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C432D" w14:textId="756B9C3D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0.122***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9E6A5" w14:textId="3C55B444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0.107***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224DB" w14:textId="3EF17908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0.118***</w:t>
            </w:r>
          </w:p>
        </w:tc>
      </w:tr>
      <w:tr w:rsidR="00510CC4" w:rsidRPr="00472B67" w14:paraId="3DD59B1C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B06D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CFCD2" w14:textId="7F37DFB3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BD91C" w14:textId="65BF42D6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4D253" w14:textId="7CC7D971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675B5344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C5CA9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B90EA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352D4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D3F1E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0.038***</w:t>
            </w:r>
          </w:p>
        </w:tc>
      </w:tr>
      <w:tr w:rsidR="00510CC4" w:rsidRPr="00472B67" w14:paraId="647765E1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641BA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4573B" w14:textId="4F4A1D7C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36A66" w14:textId="3AC6F9CD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5771C" w14:textId="45B86D73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038C9451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C5A7B" w14:textId="4F4BA660" w:rsidR="00510CC4" w:rsidRPr="00472B67" w:rsidRDefault="00EB5F2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e</w:t>
            </w:r>
            <w:r w:rsidR="00510CC4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xport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7F02F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0.158***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60A32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0.161***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2192C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0.186***</w:t>
            </w:r>
          </w:p>
        </w:tc>
      </w:tr>
      <w:tr w:rsidR="00510CC4" w:rsidRPr="00472B67" w14:paraId="7E699CDF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2871F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683BC" w14:textId="73CBCCF4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8841B" w14:textId="6A02E540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10495" w14:textId="01D29857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521DA21B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0190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CB02D" w14:textId="072AFF20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0.361**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F9766" w14:textId="178A26FA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F101" w14:textId="2A05FFB5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0.401***</w:t>
            </w:r>
          </w:p>
        </w:tc>
      </w:tr>
      <w:tr w:rsidR="00510CC4" w:rsidRPr="00472B67" w14:paraId="2B34C932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D17B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13633" w14:textId="10FB1E79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9062F" w14:textId="2564C151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F3A19" w14:textId="63F8AF67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646D17C4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73D29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21800" w14:textId="566DED1D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0.002***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F8420" w14:textId="522E648D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CAE73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0.004***</w:t>
            </w:r>
          </w:p>
        </w:tc>
      </w:tr>
      <w:tr w:rsidR="00510CC4" w:rsidRPr="00472B67" w14:paraId="61A6120C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59791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4610E" w14:textId="62DE9683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C2597" w14:textId="278E240F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ABA9E" w14:textId="03B29886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2FA94DBE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F2E40" w14:textId="7591F271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  <w:r w:rsidR="00213EFC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×</w:t>
            </w: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E2990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0.005*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4AC3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0.007***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9DF54" w14:textId="77777777" w:rsidR="00510CC4" w:rsidRPr="00472B67" w:rsidRDefault="00510CC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0.004*</w:t>
            </w:r>
          </w:p>
        </w:tc>
      </w:tr>
      <w:tr w:rsidR="00510CC4" w:rsidRPr="00472B67" w14:paraId="784B20F5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right w:val="nil"/>
            </w:tcBorders>
            <w:vAlign w:val="center"/>
          </w:tcPr>
          <w:p w14:paraId="0D183CA8" w14:textId="77777777" w:rsidR="00510CC4" w:rsidRPr="00472B6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5DBA935" w14:textId="0116825E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6F74E98" w14:textId="64E5DC97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8EC5E7" w14:textId="4BCD23AC" w:rsidR="00510CC4" w:rsidRPr="00472B67" w:rsidRDefault="00322C42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10CC4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10CC4" w:rsidRPr="00472B67" w14:paraId="55B6AD7B" w14:textId="77777777" w:rsidTr="00132DE8">
        <w:trPr>
          <w:trHeight w:val="288"/>
        </w:trPr>
        <w:tc>
          <w:tcPr>
            <w:tcW w:w="104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3C4260" w14:textId="77777777" w:rsidR="00510CC4" w:rsidRPr="003E2CD7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B41F5" w14:textId="77777777" w:rsidR="00510CC4" w:rsidRPr="00472B67" w:rsidRDefault="00510CC4" w:rsidP="007208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E08D4" w14:textId="77777777" w:rsidR="00510CC4" w:rsidRPr="00472B67" w:rsidRDefault="00510CC4" w:rsidP="007208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3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58906" w14:textId="77777777" w:rsidR="00510CC4" w:rsidRPr="00472B67" w:rsidRDefault="00510CC4" w:rsidP="007208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</w:tr>
      <w:tr w:rsidR="00510CC4" w:rsidRPr="00472B67" w14:paraId="2DC0BF7B" w14:textId="77777777" w:rsidTr="00132DE8">
        <w:trPr>
          <w:trHeight w:val="288"/>
        </w:trPr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2A1CBA" w14:textId="77777777" w:rsidR="00510CC4" w:rsidRPr="00132DE8" w:rsidRDefault="00510CC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9CEBA1" w14:textId="161CD644" w:rsidR="00510CC4" w:rsidRPr="00472B67" w:rsidRDefault="00510CC4" w:rsidP="007208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92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 w:rsidR="00F92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D085415" w14:textId="0D5BFC11" w:rsidR="00510CC4" w:rsidRPr="00472B67" w:rsidRDefault="00510CC4" w:rsidP="007208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92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 w:rsidR="00F92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8E863E" w14:textId="747473AE" w:rsidR="00510CC4" w:rsidRPr="00472B67" w:rsidRDefault="00510CC4" w:rsidP="007208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92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 w:rsidR="00F92A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</w:tbl>
    <w:p w14:paraId="00BC509C" w14:textId="77777777" w:rsidR="00263583" w:rsidRPr="00472B67" w:rsidRDefault="00263583" w:rsidP="00263583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567EAC0C" w14:textId="311C8A5B" w:rsidR="00510CC4" w:rsidRPr="00472B67" w:rsidRDefault="00510CC4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="0019309D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C</w:t>
      </w:r>
      <w:r w:rsidR="00C1560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untry and sector fixed effects included.</w:t>
      </w:r>
    </w:p>
    <w:p w14:paraId="4F939A0B" w14:textId="41675EB6" w:rsidR="00DC7B97" w:rsidRPr="00472B67" w:rsidRDefault="00510CC4" w:rsidP="00DC7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D0316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wn calculation based on data from </w:t>
      </w:r>
      <w:r w:rsidR="008B3B6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B41A08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SES</w:t>
      </w:r>
      <w:r w:rsidR="008B3B6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="00B41A08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</w:t>
      </w:r>
      <w:r w:rsidR="00DC7B9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, </w:t>
      </w:r>
      <w:r w:rsidR="00B41A08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Webb</w:t>
      </w:r>
      <w:r w:rsidR="00D03162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B41A08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(2020)</w:t>
      </w:r>
      <w:r w:rsidR="00DC7B9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 </w:t>
      </w:r>
      <w:proofErr w:type="gramStart"/>
      <w:r w:rsidR="008B3B6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DC7B9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PWT</w:t>
      </w:r>
      <w:proofErr w:type="gramEnd"/>
      <w:r w:rsidR="00DC7B9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(version 9.1).</w:t>
      </w:r>
    </w:p>
    <w:p w14:paraId="648F4E09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0C76FC68" w14:textId="1D7AD50C" w:rsidR="00BB6956" w:rsidRPr="00472B67" w:rsidRDefault="00F67913" w:rsidP="002A6419">
      <w:pP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3E4E3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4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0E538A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eterminants of </w:t>
      </w:r>
      <w:r w:rsidR="00690857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log 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wages</w:t>
      </w:r>
      <w:r w:rsidR="002657E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BB6956" w:rsidRPr="003E2CD7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GVC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by GII</w:t>
      </w:r>
      <w:r w:rsidR="00720832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3211" w:type="pct"/>
        <w:tblLook w:val="0400" w:firstRow="0" w:lastRow="0" w:firstColumn="0" w:lastColumn="0" w:noHBand="0" w:noVBand="1"/>
      </w:tblPr>
      <w:tblGrid>
        <w:gridCol w:w="2224"/>
        <w:gridCol w:w="1352"/>
        <w:gridCol w:w="1112"/>
        <w:gridCol w:w="1353"/>
      </w:tblGrid>
      <w:tr w:rsidR="00BB6956" w:rsidRPr="00472B67" w14:paraId="475F45D7" w14:textId="77777777" w:rsidTr="003E2CD7">
        <w:trPr>
          <w:trHeight w:val="290"/>
        </w:trPr>
        <w:tc>
          <w:tcPr>
            <w:tcW w:w="18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BDE96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B053DC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Software exposure </w:t>
            </w:r>
          </w:p>
        </w:tc>
        <w:tc>
          <w:tcPr>
            <w:tcW w:w="9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8DFC48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Robot exposure 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143C6E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AI exposure</w:t>
            </w:r>
          </w:p>
        </w:tc>
      </w:tr>
      <w:tr w:rsidR="00BB6956" w:rsidRPr="00472B67" w14:paraId="3A90D23E" w14:textId="77777777" w:rsidTr="003E2CD7">
        <w:trPr>
          <w:trHeight w:val="290"/>
        </w:trPr>
        <w:tc>
          <w:tcPr>
            <w:tcW w:w="1841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D11EFA3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11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22FE1B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0.099***</w:t>
            </w:r>
          </w:p>
        </w:tc>
        <w:tc>
          <w:tcPr>
            <w:tcW w:w="9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7B2CF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0.093***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7A0EA6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0.100***</w:t>
            </w:r>
          </w:p>
        </w:tc>
      </w:tr>
      <w:tr w:rsidR="00BB6956" w:rsidRPr="00472B67" w14:paraId="379D24A4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E697E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1DFDD" w14:textId="2EC4101D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FA00" w14:textId="64E315EB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4AE3C" w14:textId="26816BEB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377333EC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3705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5508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0.145***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FD9D0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0.167***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3EC75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0.096***</w:t>
            </w:r>
          </w:p>
        </w:tc>
      </w:tr>
      <w:tr w:rsidR="00BB6956" w:rsidRPr="00472B67" w14:paraId="2EB3C8E6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BC278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5859" w14:textId="39E9A215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A379C" w14:textId="2481CEDE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41703" w14:textId="039D395D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A88332E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EEE3B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61CA3" w14:textId="41AE5304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0.142***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54C77" w14:textId="57B39D10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0.148***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3545D" w14:textId="209D5C23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0.132***</w:t>
            </w:r>
          </w:p>
        </w:tc>
      </w:tr>
      <w:tr w:rsidR="00BB6956" w:rsidRPr="00472B67" w14:paraId="444B104E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01273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09C18" w14:textId="07126E92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12825" w14:textId="54B28BFA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E1511" w14:textId="7A0CF8B6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0D9A37B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662B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52D55" w14:textId="5EAE4C1C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8C1B6" w14:textId="5FAAC0E3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C46ED" w14:textId="34B6A1D4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</w:tr>
      <w:tr w:rsidR="00BB6956" w:rsidRPr="00472B67" w14:paraId="3E2CE0B7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4DB3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E7F5B" w14:textId="6D35DEFA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889CB" w14:textId="1B6478CC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B1260" w14:textId="1FE38F04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5FEAFB3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59F6D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1F55D" w14:textId="77F24B77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0.492***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E9F51" w14:textId="25460B38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0.322***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2B88C" w14:textId="0B2927E8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0.452***</w:t>
            </w:r>
          </w:p>
        </w:tc>
      </w:tr>
      <w:tr w:rsidR="00BB6956" w:rsidRPr="00472B67" w14:paraId="1599BEFB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71B8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7D80C" w14:textId="4654D0D4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7FB35" w14:textId="1F8E3E47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F898" w14:textId="76F605F7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2F53F180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BE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29A04" w14:textId="574FDD19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0.357***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B50EA" w14:textId="2DE1F867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0.243***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BE318" w14:textId="5103459C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0.327***</w:t>
            </w:r>
          </w:p>
        </w:tc>
      </w:tr>
      <w:tr w:rsidR="00BB6956" w:rsidRPr="00472B67" w14:paraId="5619E679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496E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E5990" w14:textId="5709020A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B8E2" w14:textId="0BA1D46D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B28F" w14:textId="0A8E2EB3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DEBAE25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B9795" w14:textId="0BA24533" w:rsidR="00BB6956" w:rsidRPr="00472B67" w:rsidRDefault="00DC0747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full-time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310FC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F75EE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0.041***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BF1E6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BB6956" w:rsidRPr="00472B67" w14:paraId="5EB15BF3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46DA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6516" w14:textId="60084679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5F524" w14:textId="4FA411B0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A36B3" w14:textId="238C22F7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7670E332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15AD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shortdur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68A3F" w14:textId="52262570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0.303***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2902B" w14:textId="1C770D03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0.269***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19012" w14:textId="1E3ADEF8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0.289***</w:t>
            </w:r>
          </w:p>
        </w:tc>
      </w:tr>
      <w:tr w:rsidR="00BB6956" w:rsidRPr="00472B67" w14:paraId="10434F7F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8DB24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BD629" w14:textId="3917D399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3B3D2" w14:textId="1BF17021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6395B" w14:textId="4EE7AC2B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4C0C8720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D832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meddur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CEB46" w14:textId="28C4DBEB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0.213***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A530" w14:textId="2335883C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0.190***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EFB9" w14:textId="57B832AC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0.206***</w:t>
            </w:r>
          </w:p>
        </w:tc>
      </w:tr>
      <w:tr w:rsidR="00BB6956" w:rsidRPr="00472B67" w14:paraId="279C0CFE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8C2F9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C96F6" w14:textId="60814BC5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8204D" w14:textId="72894CEF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C0802" w14:textId="372ED485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6AB27035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B4511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longdur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55A04" w14:textId="1A9BB6F4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382D" w14:textId="62C670CD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0.107***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6DF53" w14:textId="71E25138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0.118***</w:t>
            </w:r>
          </w:p>
        </w:tc>
      </w:tr>
      <w:tr w:rsidR="00BB6956" w:rsidRPr="00472B67" w14:paraId="535A9A2E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8129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EEEB" w14:textId="0DDBFE02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46BDD" w14:textId="2A087655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AC37F" w14:textId="081EB82B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FEF61E8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9B5A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A5A1A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6526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82425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0.038***</w:t>
            </w:r>
          </w:p>
        </w:tc>
      </w:tr>
      <w:tr w:rsidR="00BB6956" w:rsidRPr="00472B67" w14:paraId="456E91DA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92E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BE085" w14:textId="1E655AA9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11ABE" w14:textId="782983AA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BCF5B" w14:textId="6B05CCCD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7A26E773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E301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7984F" w14:textId="588ECEAE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0.176*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AB9C8" w14:textId="799BCCF0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0.250***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61880" w14:textId="69120A52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0.222**</w:t>
            </w:r>
          </w:p>
        </w:tc>
      </w:tr>
      <w:tr w:rsidR="00BB6956" w:rsidRPr="00472B67" w14:paraId="650F7E48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A17D8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1970D" w14:textId="79B04D5B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C8E8" w14:textId="10FBF3EA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4376F" w14:textId="3A2BCA4D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4EAEF300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C6BA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A6A77" w14:textId="3CFCCE0E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0.002***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322AF" w14:textId="4979C002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66A0B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</w:tr>
      <w:tr w:rsidR="00BB6956" w:rsidRPr="00472B67" w14:paraId="511610A5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D1A0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C158D" w14:textId="36E20EF8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36CA3" w14:textId="53F49646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B5559" w14:textId="5473E502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0853645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778F" w14:textId="7D2569FF" w:rsidR="00BB6956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9F2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3C00A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B241C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0.003**</w:t>
            </w:r>
          </w:p>
        </w:tc>
      </w:tr>
      <w:tr w:rsidR="00BB6956" w:rsidRPr="00472B67" w14:paraId="3F045926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right w:val="nil"/>
            </w:tcBorders>
            <w:vAlign w:val="center"/>
          </w:tcPr>
          <w:p w14:paraId="117F9E5B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7EABFC1" w14:textId="4BA51BD3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3CB4B62" w14:textId="033B17DB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917BEED" w14:textId="0BE40B68" w:rsidR="00BB6956" w:rsidRPr="00472B67" w:rsidRDefault="000E1680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16B17AB" w14:textId="77777777" w:rsidTr="003E2CD7">
        <w:trPr>
          <w:trHeight w:val="290"/>
        </w:trPr>
        <w:tc>
          <w:tcPr>
            <w:tcW w:w="184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DCD27C" w14:textId="77777777" w:rsidR="00BB6956" w:rsidRPr="003E2CD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3E2CD7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83A40E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9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399217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A65081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0.81</w:t>
            </w:r>
          </w:p>
        </w:tc>
      </w:tr>
      <w:tr w:rsidR="00570917" w:rsidRPr="00472B67" w14:paraId="39EB0764" w14:textId="77777777" w:rsidTr="003E2CD7">
        <w:trPr>
          <w:trHeight w:val="290"/>
        </w:trPr>
        <w:tc>
          <w:tcPr>
            <w:tcW w:w="184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77B471" w14:textId="77777777" w:rsidR="00570917" w:rsidRPr="00132DE8" w:rsidRDefault="00570917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522B2B" w14:textId="3AF9A496" w:rsidR="00570917" w:rsidRPr="00472B67" w:rsidRDefault="00570917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0E16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239</w:t>
            </w:r>
            <w:r w:rsidR="000E16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722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4EDB79" w14:textId="50CC40D0" w:rsidR="00570917" w:rsidRPr="00472B67" w:rsidRDefault="00570917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0E16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239</w:t>
            </w:r>
            <w:r w:rsidR="000E16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722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469C68" w14:textId="1C28B96D" w:rsidR="00570917" w:rsidRPr="00472B67" w:rsidRDefault="00570917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0E16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239</w:t>
            </w:r>
            <w:r w:rsidR="000E16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722</w:t>
            </w:r>
          </w:p>
        </w:tc>
      </w:tr>
    </w:tbl>
    <w:p w14:paraId="5EBCD83C" w14:textId="77777777" w:rsidR="000E1680" w:rsidRPr="00472B67" w:rsidRDefault="000E1680" w:rsidP="000E1680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0887575B" w14:textId="43A5168B" w:rsidR="00BB6956" w:rsidRPr="00472B67" w:rsidRDefault="00BB6956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="0019309D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C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ountry and sector fixed effects included.</w:t>
      </w:r>
    </w:p>
    <w:p w14:paraId="7F85DB35" w14:textId="636F291D" w:rsidR="00B41A08" w:rsidRPr="00472B67" w:rsidRDefault="00BB6956" w:rsidP="00B41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A42558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wn calculation based on data from </w:t>
      </w:r>
      <w:r w:rsidR="008B3B6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B41A08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SES</w:t>
      </w:r>
      <w:r w:rsidR="008B3B6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="00B41A08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</w:t>
      </w:r>
      <w:r w:rsidR="008B3B6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,</w:t>
      </w:r>
      <w:r w:rsidR="00B41A08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 Webb</w:t>
      </w:r>
      <w:r w:rsidR="00A42558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B41A08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(2020).</w:t>
      </w:r>
    </w:p>
    <w:p w14:paraId="7EAEFFCA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2F1FAEE1" w14:textId="32AC2EC8" w:rsidR="00BB6956" w:rsidRPr="00472B67" w:rsidRDefault="00F67913" w:rsidP="00B9022D">
      <w:pP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3E4E3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5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6D4068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eterminants of </w:t>
      </w:r>
      <w:r w:rsidR="00690857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log 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wages</w:t>
      </w:r>
      <w:r w:rsidR="00327592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BB6956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BB6956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by </w:t>
      </w:r>
      <w:r w:rsidR="00B9022D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GB"/>
        </w:rPr>
        <w:t xml:space="preserve">AI </w:t>
      </w:r>
      <w:r w:rsidR="00C15602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GB"/>
        </w:rPr>
        <w:t>o</w:t>
      </w:r>
      <w:r w:rsidR="00B9022D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GB"/>
        </w:rPr>
        <w:t xml:space="preserve">ccupational </w:t>
      </w:r>
      <w:r w:rsidR="00C15602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GB"/>
        </w:rPr>
        <w:t>i</w:t>
      </w:r>
      <w:r w:rsidR="00B9022D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GB"/>
        </w:rPr>
        <w:t>mpact</w:t>
      </w:r>
      <w:r w:rsidR="00431AC2">
        <w:rPr>
          <w:rFonts w:ascii="Times New Roman" w:eastAsia="Garamond" w:hAnsi="Times New Roman" w:cs="Times New Roman"/>
          <w:b/>
          <w:color w:val="000000"/>
          <w:sz w:val="24"/>
          <w:szCs w:val="24"/>
          <w:lang w:val="en-GB"/>
        </w:rPr>
        <w:t xml:space="preserve"> (AIO</w:t>
      </w:r>
      <w:r w:rsidR="004A0A9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GB"/>
        </w:rPr>
        <w:t>I</w:t>
      </w:r>
      <w:r w:rsidR="00431AC2">
        <w:rPr>
          <w:rFonts w:ascii="Times New Roman" w:eastAsia="Garamond" w:hAnsi="Times New Roman" w:cs="Times New Roman"/>
          <w:b/>
          <w:color w:val="000000"/>
          <w:sz w:val="24"/>
          <w:szCs w:val="24"/>
          <w:lang w:val="en-GB"/>
        </w:rPr>
        <w:t>)</w:t>
      </w:r>
      <w:r w:rsidR="00C15602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3966"/>
        <w:gridCol w:w="5440"/>
      </w:tblGrid>
      <w:tr w:rsidR="00BB6956" w:rsidRPr="00472B67" w14:paraId="43B72149" w14:textId="77777777" w:rsidTr="00021328">
        <w:trPr>
          <w:trHeight w:val="288"/>
        </w:trPr>
        <w:tc>
          <w:tcPr>
            <w:tcW w:w="210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84BA7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F24113" w14:textId="128B7518" w:rsidR="00BB6956" w:rsidRPr="00472B67" w:rsidRDefault="00740D9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GB"/>
              </w:rPr>
              <w:t>AIOI</w:t>
            </w:r>
          </w:p>
        </w:tc>
      </w:tr>
      <w:tr w:rsidR="00BB6956" w:rsidRPr="00472B67" w14:paraId="78F8D209" w14:textId="77777777" w:rsidTr="00021328">
        <w:trPr>
          <w:trHeight w:val="288"/>
        </w:trPr>
        <w:tc>
          <w:tcPr>
            <w:tcW w:w="2108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48420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  <w:lang w:val="en-GB"/>
              </w:rPr>
            </w:pPr>
            <w:proofErr w:type="spellStart"/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  <w:lang w:val="en-GB"/>
              </w:rPr>
              <w:t>ln_prod</w:t>
            </w:r>
            <w:proofErr w:type="spellEnd"/>
          </w:p>
        </w:tc>
        <w:tc>
          <w:tcPr>
            <w:tcW w:w="28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1A45E9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</w:tr>
      <w:tr w:rsidR="00BB6956" w:rsidRPr="00472B67" w14:paraId="474FDDC5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E8DA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DB043" w14:textId="2FEEC296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48926A74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BA9D4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  <w:lang w:val="en-GB"/>
              </w:rPr>
              <w:t>sex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F0D00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0.158***</w:t>
            </w:r>
          </w:p>
        </w:tc>
      </w:tr>
      <w:tr w:rsidR="00BB6956" w:rsidRPr="00472B67" w14:paraId="6D4A3481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AB97C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A9F9E" w14:textId="5B5F4151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52747BFD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D3D5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  <w:lang w:val="en-GB"/>
              </w:rPr>
            </w:pPr>
            <w:proofErr w:type="spellStart"/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  <w:lang w:val="en-GB"/>
              </w:rPr>
              <w:t>ageyoung</w:t>
            </w:r>
            <w:proofErr w:type="spellEnd"/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6EB7A" w14:textId="7059A5F3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0.144***</w:t>
            </w:r>
          </w:p>
        </w:tc>
      </w:tr>
      <w:tr w:rsidR="00BB6956" w:rsidRPr="00472B67" w14:paraId="74952B68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57C7D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5B09D" w14:textId="52B7675B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7BDFEA54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F33B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  <w:lang w:val="en-GB"/>
              </w:rPr>
            </w:pPr>
            <w:proofErr w:type="spellStart"/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  <w:lang w:val="en-GB"/>
              </w:rPr>
              <w:t>ageaverage</w:t>
            </w:r>
            <w:proofErr w:type="spellEnd"/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F9B90" w14:textId="6104FE4D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0.014***</w:t>
            </w:r>
          </w:p>
        </w:tc>
      </w:tr>
      <w:tr w:rsidR="00BB6956" w:rsidRPr="00472B67" w14:paraId="69C80348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DA501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00761" w14:textId="70BB1BC4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68ED2B5F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2C257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64DA2" w14:textId="55251FB8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0.308***</w:t>
            </w:r>
          </w:p>
        </w:tc>
      </w:tr>
      <w:tr w:rsidR="00BB6956" w:rsidRPr="00472B67" w14:paraId="10645DF4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CE86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0E3EB" w14:textId="5CFA91D4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3AEF625F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51A3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C12F1" w14:textId="13B965C8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0.237***</w:t>
            </w:r>
          </w:p>
        </w:tc>
      </w:tr>
      <w:tr w:rsidR="00BB6956" w:rsidRPr="00472B67" w14:paraId="19F32E9C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DA08B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4B9A8" w14:textId="09E1E8FF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63BD2B10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E294" w14:textId="3AB43509" w:rsidR="00BB6956" w:rsidRPr="00472B67" w:rsidRDefault="00DC0747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full-time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3FB52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0.032***</w:t>
            </w:r>
          </w:p>
        </w:tc>
      </w:tr>
      <w:tr w:rsidR="00BB6956" w:rsidRPr="00472B67" w14:paraId="0ABB35C3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A0071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FE404" w14:textId="37AC7061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E97E89F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382E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shortdur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A1B58" w14:textId="6D601612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0.265***</w:t>
            </w:r>
          </w:p>
        </w:tc>
      </w:tr>
      <w:tr w:rsidR="00BB6956" w:rsidRPr="00472B67" w14:paraId="2F094A6E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3D39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8E155" w14:textId="7F45D75A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1274C50E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91B8E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meddur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2D5E6" w14:textId="356382D8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</w:tr>
      <w:tr w:rsidR="00BB6956" w:rsidRPr="00472B67" w14:paraId="584CA20F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85E2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12DF3" w14:textId="0F8122EE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2BD26A92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2110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longdur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45C36" w14:textId="6825ADE5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0.106***</w:t>
            </w:r>
          </w:p>
        </w:tc>
      </w:tr>
      <w:tr w:rsidR="00BB6956" w:rsidRPr="00472B67" w14:paraId="2B731E27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2CB2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27157" w14:textId="2772BAF7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4B588368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8884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B18F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0.038**</w:t>
            </w:r>
          </w:p>
        </w:tc>
      </w:tr>
      <w:tr w:rsidR="00BB6956" w:rsidRPr="00472B67" w14:paraId="207B4482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F910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08AD7" w14:textId="51F04E30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3A818C24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E002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169B7" w14:textId="0AF478CF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</w:t>
            </w:r>
          </w:p>
        </w:tc>
      </w:tr>
      <w:tr w:rsidR="00BB6956" w:rsidRPr="00472B67" w14:paraId="75FA06E7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01E5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663D" w14:textId="14DD3A4B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12FE98F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B678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FD876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0.206***</w:t>
            </w:r>
          </w:p>
        </w:tc>
      </w:tr>
      <w:tr w:rsidR="00BB6956" w:rsidRPr="00472B67" w14:paraId="72BCE3FB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FB964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7EBC6" w14:textId="7AA37486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0E56C142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2FC98" w14:textId="6BBA385B" w:rsidR="00BB6956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144BC" w14:textId="6210E8AD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0.195***</w:t>
            </w:r>
          </w:p>
        </w:tc>
      </w:tr>
      <w:tr w:rsidR="00BB6956" w:rsidRPr="00472B67" w14:paraId="2774F98C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right w:val="nil"/>
            </w:tcBorders>
            <w:vAlign w:val="center"/>
          </w:tcPr>
          <w:p w14:paraId="3140B61A" w14:textId="77777777" w:rsidR="00BB6956" w:rsidRPr="00472B67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A96D4F8" w14:textId="50739677" w:rsidR="00BB6956" w:rsidRPr="00472B67" w:rsidRDefault="003C796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BB695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B6956" w:rsidRPr="00472B67" w14:paraId="4E69F456" w14:textId="77777777" w:rsidTr="00021328">
        <w:trPr>
          <w:trHeight w:val="288"/>
        </w:trPr>
        <w:tc>
          <w:tcPr>
            <w:tcW w:w="2108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964653" w14:textId="77777777" w:rsidR="00BB6956" w:rsidRPr="006F5461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F5461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6F5461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14CF86" w14:textId="77777777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0.82</w:t>
            </w:r>
          </w:p>
        </w:tc>
      </w:tr>
      <w:tr w:rsidR="00BB6956" w:rsidRPr="00472B67" w14:paraId="604DE0EE" w14:textId="77777777" w:rsidTr="00021328">
        <w:trPr>
          <w:trHeight w:val="288"/>
        </w:trPr>
        <w:tc>
          <w:tcPr>
            <w:tcW w:w="210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CF6AF9" w14:textId="77777777" w:rsidR="00BB6956" w:rsidRPr="00132DE8" w:rsidRDefault="00BB695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47A33B" w14:textId="3091EB4C" w:rsidR="00BB6956" w:rsidRPr="00472B67" w:rsidRDefault="00BB695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="003C79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218</w:t>
            </w:r>
            <w:r w:rsidR="003C79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</w:tr>
    </w:tbl>
    <w:p w14:paraId="47ADDB33" w14:textId="77777777" w:rsidR="003C796F" w:rsidRPr="00472B67" w:rsidRDefault="003C796F" w:rsidP="003C796F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26BAE3C7" w14:textId="14DCDCB7" w:rsidR="00BB6956" w:rsidRPr="00472B67" w:rsidRDefault="00BB6956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="0019309D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C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ountry and sector fixed effects included.</w:t>
      </w:r>
    </w:p>
    <w:p w14:paraId="106973CB" w14:textId="2B8B590D" w:rsidR="00971AE4" w:rsidRPr="00472B67" w:rsidRDefault="00BB6956" w:rsidP="00971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8B3B6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971AE4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SES</w:t>
      </w:r>
      <w:r w:rsidR="008B3B6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="00971AE4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</w:t>
      </w:r>
      <w:r w:rsidR="00264B8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,</w:t>
      </w:r>
      <w:r w:rsidR="00971AE4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 Felten</w:t>
      </w:r>
      <w:r w:rsidR="00C964F9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, Raj and Seamans</w:t>
      </w:r>
      <w:r w:rsidR="00A42558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971AE4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(2018</w:t>
      </w:r>
      <w:r w:rsidR="00DC0A4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,</w:t>
      </w:r>
      <w:r w:rsidR="00971AE4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2019).</w:t>
      </w:r>
    </w:p>
    <w:p w14:paraId="115A0224" w14:textId="77777777" w:rsidR="00EF3E14" w:rsidRDefault="00EF3E14" w:rsidP="006F5461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br w:type="page"/>
      </w:r>
    </w:p>
    <w:p w14:paraId="76653F80" w14:textId="2012EEA5" w:rsidR="00823738" w:rsidRPr="00472B67" w:rsidRDefault="00F67913" w:rsidP="006F5461">
      <w:pPr>
        <w:spacing w:after="0" w:line="240" w:lineRule="auto"/>
        <w:jc w:val="both"/>
        <w:rPr>
          <w:rFonts w:ascii="Times New Roman" w:eastAsia="Garamond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Garamond" w:hAnsi="Times New Roman" w:cs="Times New Roman"/>
          <w:b/>
          <w:sz w:val="24"/>
          <w:szCs w:val="24"/>
          <w:lang w:val="en-US"/>
        </w:rPr>
        <w:lastRenderedPageBreak/>
        <w:t>Table SA</w:t>
      </w:r>
      <w:r w:rsidR="003E4E39" w:rsidRPr="00472B67">
        <w:rPr>
          <w:rFonts w:ascii="Times New Roman" w:eastAsia="Garamond" w:hAnsi="Times New Roman" w:cs="Times New Roman"/>
          <w:b/>
          <w:sz w:val="24"/>
          <w:szCs w:val="24"/>
          <w:lang w:val="en-US"/>
        </w:rPr>
        <w:t>1</w:t>
      </w:r>
      <w:r w:rsidR="00EA59E1">
        <w:rPr>
          <w:rFonts w:ascii="Times New Roman" w:eastAsia="Garamond" w:hAnsi="Times New Roman" w:cs="Times New Roman"/>
          <w:b/>
          <w:sz w:val="24"/>
          <w:szCs w:val="24"/>
          <w:lang w:val="en-US"/>
        </w:rPr>
        <w:t>6</w:t>
      </w:r>
      <w:r w:rsidR="00823738" w:rsidRPr="00472B67">
        <w:rPr>
          <w:rFonts w:ascii="Times New Roman" w:eastAsia="Garamond" w:hAnsi="Times New Roman" w:cs="Times New Roman"/>
          <w:b/>
          <w:sz w:val="24"/>
          <w:szCs w:val="24"/>
          <w:lang w:val="en-US"/>
        </w:rPr>
        <w:t xml:space="preserve">. </w:t>
      </w:r>
      <w:r w:rsidR="00E86136">
        <w:rPr>
          <w:rFonts w:ascii="Times New Roman" w:eastAsia="Garamond" w:hAnsi="Times New Roman" w:cs="Times New Roman"/>
          <w:b/>
          <w:sz w:val="24"/>
          <w:szCs w:val="24"/>
          <w:lang w:val="en-US"/>
        </w:rPr>
        <w:t>D</w:t>
      </w:r>
      <w:r w:rsidR="00823738" w:rsidRPr="00472B67">
        <w:rPr>
          <w:rFonts w:ascii="Times New Roman" w:eastAsia="Garamond" w:hAnsi="Times New Roman" w:cs="Times New Roman"/>
          <w:b/>
          <w:sz w:val="24"/>
          <w:szCs w:val="24"/>
          <w:lang w:val="en-US"/>
        </w:rPr>
        <w:t xml:space="preserve">eterminants of log wages </w:t>
      </w:r>
      <w:r w:rsidR="00327592">
        <w:rPr>
          <w:rFonts w:ascii="Times New Roman" w:eastAsia="Garamond" w:hAnsi="Times New Roman" w:cs="Times New Roman"/>
          <w:b/>
          <w:sz w:val="24"/>
          <w:szCs w:val="24"/>
          <w:lang w:val="en-US"/>
        </w:rPr>
        <w:t>(</w:t>
      </w:r>
      <w:r w:rsidR="00823738" w:rsidRPr="00472B67">
        <w:rPr>
          <w:rFonts w:ascii="Times New Roman" w:eastAsia="Garamond" w:hAnsi="Times New Roman" w:cs="Times New Roman"/>
          <w:b/>
          <w:sz w:val="24"/>
          <w:szCs w:val="24"/>
          <w:lang w:val="en-US"/>
        </w:rPr>
        <w:t>additional variable</w:t>
      </w:r>
      <w:r w:rsidR="005B42B9">
        <w:rPr>
          <w:rFonts w:ascii="Times New Roman" w:eastAsia="Garamond" w:hAnsi="Times New Roman" w:cs="Times New Roman"/>
          <w:b/>
          <w:sz w:val="24"/>
          <w:szCs w:val="24"/>
          <w:lang w:val="en-US"/>
        </w:rPr>
        <w:t>:</w:t>
      </w:r>
      <w:r w:rsidR="00823738" w:rsidRPr="00472B67">
        <w:rPr>
          <w:rFonts w:ascii="Times New Roman" w:eastAsia="Garamond" w:hAnsi="Times New Roman" w:cs="Times New Roman"/>
          <w:b/>
          <w:sz w:val="24"/>
          <w:szCs w:val="24"/>
          <w:lang w:val="en-US"/>
        </w:rPr>
        <w:t xml:space="preserve"> enterprise</w:t>
      </w:r>
      <w:r w:rsidR="00327592">
        <w:rPr>
          <w:rFonts w:ascii="Times New Roman" w:eastAsia="Garamond" w:hAnsi="Times New Roman" w:cs="Times New Roman"/>
          <w:b/>
          <w:sz w:val="24"/>
          <w:szCs w:val="24"/>
          <w:lang w:val="en-US"/>
        </w:rPr>
        <w:t xml:space="preserve"> size)</w:t>
      </w:r>
    </w:p>
    <w:p w14:paraId="254214A0" w14:textId="77777777" w:rsidR="00823738" w:rsidRPr="00472B67" w:rsidRDefault="00823738" w:rsidP="00823738">
      <w:pPr>
        <w:spacing w:after="120" w:line="240" w:lineRule="auto"/>
        <w:contextualSpacing/>
        <w:jc w:val="center"/>
        <w:rPr>
          <w:rFonts w:ascii="Times New Roman" w:eastAsia="Garamond" w:hAnsi="Times New Roman" w:cs="Times New Roman"/>
          <w:b/>
          <w:sz w:val="24"/>
          <w:szCs w:val="24"/>
          <w:lang w:val="en-GB"/>
        </w:rPr>
      </w:pPr>
    </w:p>
    <w:tbl>
      <w:tblPr>
        <w:tblW w:w="3507" w:type="pct"/>
        <w:tblLook w:val="0400" w:firstRow="0" w:lastRow="0" w:firstColumn="0" w:lastColumn="0" w:noHBand="0" w:noVBand="1"/>
      </w:tblPr>
      <w:tblGrid>
        <w:gridCol w:w="2481"/>
        <w:gridCol w:w="1373"/>
        <w:gridCol w:w="1373"/>
        <w:gridCol w:w="1370"/>
      </w:tblGrid>
      <w:tr w:rsidR="00CE7E28" w:rsidRPr="00472B67" w14:paraId="2472BA00" w14:textId="77777777" w:rsidTr="00132DE8">
        <w:trPr>
          <w:trHeight w:val="288"/>
        </w:trPr>
        <w:tc>
          <w:tcPr>
            <w:tcW w:w="18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1E1304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CC78F0" w14:textId="77777777" w:rsidR="00823738" w:rsidRPr="00472B67" w:rsidRDefault="00823738" w:rsidP="0019309D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Software exposure </w:t>
            </w:r>
          </w:p>
        </w:tc>
        <w:tc>
          <w:tcPr>
            <w:tcW w:w="10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86C06" w14:textId="77777777" w:rsidR="00823738" w:rsidRPr="00472B67" w:rsidRDefault="00823738" w:rsidP="0019309D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Robot exposure </w:t>
            </w:r>
          </w:p>
        </w:tc>
        <w:tc>
          <w:tcPr>
            <w:tcW w:w="103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64FE0B" w14:textId="77777777" w:rsidR="00823738" w:rsidRPr="00472B67" w:rsidRDefault="00823738" w:rsidP="0019309D">
            <w:pPr>
              <w:spacing w:after="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sz w:val="20"/>
                <w:szCs w:val="20"/>
              </w:rPr>
              <w:t>AI exposure</w:t>
            </w:r>
          </w:p>
        </w:tc>
      </w:tr>
      <w:tr w:rsidR="00CE7E28" w:rsidRPr="00472B67" w14:paraId="3F509F13" w14:textId="77777777" w:rsidTr="00132DE8">
        <w:trPr>
          <w:trHeight w:val="288"/>
        </w:trPr>
        <w:tc>
          <w:tcPr>
            <w:tcW w:w="1880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525A1BD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ln_prod</w:t>
            </w:r>
          </w:p>
        </w:tc>
        <w:tc>
          <w:tcPr>
            <w:tcW w:w="104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BAB81D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0.089***</w:t>
            </w:r>
          </w:p>
        </w:tc>
        <w:tc>
          <w:tcPr>
            <w:tcW w:w="104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3602F4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0.080***</w:t>
            </w:r>
          </w:p>
        </w:tc>
        <w:tc>
          <w:tcPr>
            <w:tcW w:w="1038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1C435B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0.089***</w:t>
            </w:r>
          </w:p>
        </w:tc>
      </w:tr>
      <w:tr w:rsidR="00CE7E28" w:rsidRPr="00472B67" w14:paraId="6182C7E4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12F36B68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14:paraId="1F6C1D8B" w14:textId="3604536A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11B63025" w14:textId="4152312B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1561BC55" w14:textId="520FBA09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425BD2BC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713B6CD0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sex</w:t>
            </w:r>
          </w:p>
        </w:tc>
        <w:tc>
          <w:tcPr>
            <w:tcW w:w="1041" w:type="pct"/>
          </w:tcPr>
          <w:p w14:paraId="0FCA527D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0.148***</w:t>
            </w:r>
          </w:p>
        </w:tc>
        <w:tc>
          <w:tcPr>
            <w:tcW w:w="1041" w:type="pct"/>
          </w:tcPr>
          <w:p w14:paraId="5FCB40AD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0.168***</w:t>
            </w:r>
          </w:p>
        </w:tc>
        <w:tc>
          <w:tcPr>
            <w:tcW w:w="1038" w:type="pct"/>
          </w:tcPr>
          <w:p w14:paraId="137D20B1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0.100***</w:t>
            </w:r>
          </w:p>
        </w:tc>
      </w:tr>
      <w:tr w:rsidR="00CE7E28" w:rsidRPr="00472B67" w14:paraId="37082508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57B0451F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14:paraId="20589366" w14:textId="5A5FC163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011B816E" w14:textId="3838917B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1741167B" w14:textId="2DFBA601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296C1F20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4E8179A9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ageyoung</w:t>
            </w:r>
          </w:p>
        </w:tc>
        <w:tc>
          <w:tcPr>
            <w:tcW w:w="1041" w:type="pct"/>
          </w:tcPr>
          <w:p w14:paraId="58253125" w14:textId="2A1C3913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0.149***</w:t>
            </w:r>
          </w:p>
        </w:tc>
        <w:tc>
          <w:tcPr>
            <w:tcW w:w="1041" w:type="pct"/>
          </w:tcPr>
          <w:p w14:paraId="25DB2FBC" w14:textId="17C65709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0.154***</w:t>
            </w:r>
          </w:p>
        </w:tc>
        <w:tc>
          <w:tcPr>
            <w:tcW w:w="1038" w:type="pct"/>
          </w:tcPr>
          <w:p w14:paraId="64C30A39" w14:textId="2F05B289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0.138***</w:t>
            </w:r>
          </w:p>
        </w:tc>
      </w:tr>
      <w:tr w:rsidR="00CE7E28" w:rsidRPr="00472B67" w14:paraId="4D5A8DED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33F2D01D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1" w:type="pct"/>
          </w:tcPr>
          <w:p w14:paraId="0526B8F0" w14:textId="5839D518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39917ED8" w14:textId="44493FC4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1DBBEC07" w14:textId="7192B023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1515C826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26039E95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ageaverage</w:t>
            </w:r>
          </w:p>
        </w:tc>
        <w:tc>
          <w:tcPr>
            <w:tcW w:w="1041" w:type="pct"/>
          </w:tcPr>
          <w:p w14:paraId="73E779AA" w14:textId="237C2601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041" w:type="pct"/>
          </w:tcPr>
          <w:p w14:paraId="12337029" w14:textId="6CCAAE6E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0.013**</w:t>
            </w:r>
          </w:p>
        </w:tc>
        <w:tc>
          <w:tcPr>
            <w:tcW w:w="1038" w:type="pct"/>
          </w:tcPr>
          <w:p w14:paraId="5A62A30B" w14:textId="3692A966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CE7E28" w:rsidRPr="00472B67" w14:paraId="4475C082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7FAC0389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1" w:type="pct"/>
          </w:tcPr>
          <w:p w14:paraId="0510A5A5" w14:textId="55B8CC62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6AAF5C9E" w14:textId="7D1CDB37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648103A5" w14:textId="090B422B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75C424EB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746726D2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loweduc</w:t>
            </w:r>
          </w:p>
        </w:tc>
        <w:tc>
          <w:tcPr>
            <w:tcW w:w="1041" w:type="pct"/>
          </w:tcPr>
          <w:p w14:paraId="34494033" w14:textId="0FF61908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0.493***</w:t>
            </w:r>
          </w:p>
        </w:tc>
        <w:tc>
          <w:tcPr>
            <w:tcW w:w="1041" w:type="pct"/>
          </w:tcPr>
          <w:p w14:paraId="7930AC61" w14:textId="6F2AFE3A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0.324***</w:t>
            </w:r>
          </w:p>
        </w:tc>
        <w:tc>
          <w:tcPr>
            <w:tcW w:w="1038" w:type="pct"/>
          </w:tcPr>
          <w:p w14:paraId="5B520CDB" w14:textId="5F67EB5C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0.459***</w:t>
            </w:r>
          </w:p>
        </w:tc>
      </w:tr>
      <w:tr w:rsidR="00CE7E28" w:rsidRPr="00472B67" w14:paraId="35B47BC9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00C932C7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1" w:type="pct"/>
          </w:tcPr>
          <w:p w14:paraId="41ADA2E2" w14:textId="5D829C38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3D4E807C" w14:textId="568C952D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07A3E5D3" w14:textId="435DB586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700DF9B9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67FDA755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mededuc</w:t>
            </w:r>
          </w:p>
        </w:tc>
        <w:tc>
          <w:tcPr>
            <w:tcW w:w="1041" w:type="pct"/>
          </w:tcPr>
          <w:p w14:paraId="09095581" w14:textId="7D09A95F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0.371***</w:t>
            </w:r>
          </w:p>
        </w:tc>
        <w:tc>
          <w:tcPr>
            <w:tcW w:w="1041" w:type="pct"/>
          </w:tcPr>
          <w:p w14:paraId="4621DF60" w14:textId="76B39D97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0.255***</w:t>
            </w:r>
          </w:p>
        </w:tc>
        <w:tc>
          <w:tcPr>
            <w:tcW w:w="1038" w:type="pct"/>
          </w:tcPr>
          <w:p w14:paraId="1C83317B" w14:textId="63B1A243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0.346***</w:t>
            </w:r>
          </w:p>
        </w:tc>
      </w:tr>
      <w:tr w:rsidR="00CE7E28" w:rsidRPr="00472B67" w14:paraId="3061A3F9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63321754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1" w:type="pct"/>
          </w:tcPr>
          <w:p w14:paraId="13B5EBBA" w14:textId="267900E5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4520FBDD" w14:textId="0320FFC6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1D6B1718" w14:textId="581C068E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0B5B3952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2CDC6066" w14:textId="463458CA" w:rsidR="00823738" w:rsidRPr="00472B67" w:rsidRDefault="00DC0747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full-time</w:t>
            </w:r>
          </w:p>
        </w:tc>
        <w:tc>
          <w:tcPr>
            <w:tcW w:w="1041" w:type="pct"/>
          </w:tcPr>
          <w:p w14:paraId="1D6AF3D6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0.056***</w:t>
            </w:r>
          </w:p>
        </w:tc>
        <w:tc>
          <w:tcPr>
            <w:tcW w:w="1041" w:type="pct"/>
          </w:tcPr>
          <w:p w14:paraId="2B1916DC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0.036***</w:t>
            </w:r>
          </w:p>
        </w:tc>
        <w:tc>
          <w:tcPr>
            <w:tcW w:w="1038" w:type="pct"/>
          </w:tcPr>
          <w:p w14:paraId="7C8EBFA6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0.034***</w:t>
            </w:r>
          </w:p>
        </w:tc>
      </w:tr>
      <w:tr w:rsidR="00CE7E28" w:rsidRPr="00472B67" w14:paraId="5B191852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45B2B590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14:paraId="73EC26AF" w14:textId="4F3F16CA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4594EB74" w14:textId="15A72AD0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7D199FEC" w14:textId="403A2D33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74FFA4F3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6CC6D7BB" w14:textId="77777777" w:rsidR="00823738" w:rsidRPr="006F5461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6F5461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shortdur</w:t>
            </w:r>
          </w:p>
        </w:tc>
        <w:tc>
          <w:tcPr>
            <w:tcW w:w="1041" w:type="pct"/>
          </w:tcPr>
          <w:p w14:paraId="234F07E3" w14:textId="12E4C3BD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0.276***</w:t>
            </w:r>
          </w:p>
        </w:tc>
        <w:tc>
          <w:tcPr>
            <w:tcW w:w="1041" w:type="pct"/>
          </w:tcPr>
          <w:p w14:paraId="29EE58F9" w14:textId="6D35E4B4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0.240***</w:t>
            </w:r>
          </w:p>
        </w:tc>
        <w:tc>
          <w:tcPr>
            <w:tcW w:w="1038" w:type="pct"/>
          </w:tcPr>
          <w:p w14:paraId="37D80334" w14:textId="4793AC53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0.263***</w:t>
            </w:r>
          </w:p>
        </w:tc>
      </w:tr>
      <w:tr w:rsidR="00CE7E28" w:rsidRPr="00472B67" w14:paraId="16A4A1A5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0E67EDED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14:paraId="441F42F0" w14:textId="41F569A2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7E57C09C" w14:textId="4B0E1829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07850F32" w14:textId="00AE9A6C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782E5C92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44D9FE6C" w14:textId="77777777" w:rsidR="00823738" w:rsidRPr="006F5461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6F5461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meddur</w:t>
            </w:r>
          </w:p>
        </w:tc>
        <w:tc>
          <w:tcPr>
            <w:tcW w:w="1041" w:type="pct"/>
          </w:tcPr>
          <w:p w14:paraId="7A025A02" w14:textId="4566C952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0.197***</w:t>
            </w:r>
          </w:p>
        </w:tc>
        <w:tc>
          <w:tcPr>
            <w:tcW w:w="1041" w:type="pct"/>
          </w:tcPr>
          <w:p w14:paraId="47440AB1" w14:textId="13462F73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0.170***</w:t>
            </w:r>
          </w:p>
        </w:tc>
        <w:tc>
          <w:tcPr>
            <w:tcW w:w="1038" w:type="pct"/>
          </w:tcPr>
          <w:p w14:paraId="185B0DD5" w14:textId="069719DC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0.189***</w:t>
            </w:r>
          </w:p>
        </w:tc>
      </w:tr>
      <w:tr w:rsidR="00CE7E28" w:rsidRPr="00472B67" w14:paraId="4F18E60F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25A25616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14:paraId="5FCD4602" w14:textId="23329A78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6103A785" w14:textId="6C0E4DFF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643E8FA0" w14:textId="6CB48152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1A1201D9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093EADBC" w14:textId="77777777" w:rsidR="00823738" w:rsidRPr="006F5461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6F5461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longdur</w:t>
            </w:r>
          </w:p>
        </w:tc>
        <w:tc>
          <w:tcPr>
            <w:tcW w:w="1041" w:type="pct"/>
          </w:tcPr>
          <w:p w14:paraId="449BC86F" w14:textId="63D21276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0.106***</w:t>
            </w:r>
          </w:p>
        </w:tc>
        <w:tc>
          <w:tcPr>
            <w:tcW w:w="1041" w:type="pct"/>
          </w:tcPr>
          <w:p w14:paraId="27651A93" w14:textId="0D1B1375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0.090***</w:t>
            </w:r>
          </w:p>
        </w:tc>
        <w:tc>
          <w:tcPr>
            <w:tcW w:w="1038" w:type="pct"/>
          </w:tcPr>
          <w:p w14:paraId="6CB9417B" w14:textId="62C63A21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0.102***</w:t>
            </w:r>
          </w:p>
        </w:tc>
      </w:tr>
      <w:tr w:rsidR="00CE7E28" w:rsidRPr="00472B67" w14:paraId="192F7C11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3FDDA68B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14:paraId="354AEBA1" w14:textId="467C232A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163E3DC2" w14:textId="612DCFA2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6CD3ECC7" w14:textId="0E0B527D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28B6B0F7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4DB74FB2" w14:textId="77777777" w:rsidR="00823738" w:rsidRPr="006F5461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6F5461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public</w:t>
            </w:r>
          </w:p>
        </w:tc>
        <w:tc>
          <w:tcPr>
            <w:tcW w:w="1041" w:type="pct"/>
          </w:tcPr>
          <w:p w14:paraId="0C79505C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041" w:type="pct"/>
          </w:tcPr>
          <w:p w14:paraId="250C9418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38" w:type="pct"/>
          </w:tcPr>
          <w:p w14:paraId="6E9A18CF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</w:tr>
      <w:tr w:rsidR="00CE7E28" w:rsidRPr="00472B67" w14:paraId="38F46643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03AFBFA3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14:paraId="085783C5" w14:textId="308EEBCF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2066CED8" w14:textId="761E53AE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231A09BD" w14:textId="531FC74A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5417D48A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1303E093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small</w:t>
            </w:r>
          </w:p>
        </w:tc>
        <w:tc>
          <w:tcPr>
            <w:tcW w:w="1041" w:type="pct"/>
          </w:tcPr>
          <w:p w14:paraId="16CB1EC7" w14:textId="052D3CDA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0.187***</w:t>
            </w:r>
          </w:p>
        </w:tc>
        <w:tc>
          <w:tcPr>
            <w:tcW w:w="1041" w:type="pct"/>
          </w:tcPr>
          <w:p w14:paraId="096874B0" w14:textId="338417F1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0.187***</w:t>
            </w:r>
          </w:p>
        </w:tc>
        <w:tc>
          <w:tcPr>
            <w:tcW w:w="1038" w:type="pct"/>
          </w:tcPr>
          <w:p w14:paraId="075146DA" w14:textId="6D973A7C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0.179***</w:t>
            </w:r>
          </w:p>
        </w:tc>
      </w:tr>
      <w:tr w:rsidR="00CE7E28" w:rsidRPr="00472B67" w14:paraId="2C8C316B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31418694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1" w:type="pct"/>
          </w:tcPr>
          <w:p w14:paraId="39D4AA71" w14:textId="1C561E58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2E9B8040" w14:textId="055ED986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1E93F0DE" w14:textId="7844BA1B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7FDD0306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19509543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medium</w:t>
            </w:r>
          </w:p>
        </w:tc>
        <w:tc>
          <w:tcPr>
            <w:tcW w:w="1041" w:type="pct"/>
          </w:tcPr>
          <w:p w14:paraId="437AF871" w14:textId="7FA4940B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0.069***</w:t>
            </w:r>
          </w:p>
        </w:tc>
        <w:tc>
          <w:tcPr>
            <w:tcW w:w="1041" w:type="pct"/>
          </w:tcPr>
          <w:p w14:paraId="5F99DD5E" w14:textId="67D05C1C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0.067***</w:t>
            </w:r>
          </w:p>
        </w:tc>
        <w:tc>
          <w:tcPr>
            <w:tcW w:w="1038" w:type="pct"/>
          </w:tcPr>
          <w:p w14:paraId="2CCE4294" w14:textId="3F6A9096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0.063***</w:t>
            </w:r>
          </w:p>
        </w:tc>
      </w:tr>
      <w:tr w:rsidR="00CE7E28" w:rsidRPr="00472B67" w14:paraId="5F618CED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5CCA0686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1" w:type="pct"/>
          </w:tcPr>
          <w:p w14:paraId="4D691A92" w14:textId="1E7BAA5F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542D2F5A" w14:textId="04804F0D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647E6124" w14:textId="522CB367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59039553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3C683AB0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GVC</w:t>
            </w:r>
          </w:p>
        </w:tc>
        <w:tc>
          <w:tcPr>
            <w:tcW w:w="1041" w:type="pct"/>
          </w:tcPr>
          <w:p w14:paraId="05A03C92" w14:textId="17EB58CD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1041" w:type="pct"/>
          </w:tcPr>
          <w:p w14:paraId="6F405D37" w14:textId="3ABA76E8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0.281</w:t>
            </w:r>
          </w:p>
        </w:tc>
        <w:tc>
          <w:tcPr>
            <w:tcW w:w="1038" w:type="pct"/>
          </w:tcPr>
          <w:p w14:paraId="1344FF51" w14:textId="1E70723B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0.397*</w:t>
            </w:r>
          </w:p>
        </w:tc>
      </w:tr>
      <w:tr w:rsidR="00CE7E28" w:rsidRPr="00472B67" w14:paraId="45958582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79847541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1" w:type="pct"/>
          </w:tcPr>
          <w:p w14:paraId="6993323A" w14:textId="219B4AA6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0.217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4EFABF66" w14:textId="4C8B104C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048D8E37" w14:textId="431042E2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0.213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04677CC2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142FA88B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Tech</w:t>
            </w:r>
          </w:p>
        </w:tc>
        <w:tc>
          <w:tcPr>
            <w:tcW w:w="1041" w:type="pct"/>
          </w:tcPr>
          <w:p w14:paraId="03618795" w14:textId="61E2C319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0.002***</w:t>
            </w:r>
          </w:p>
        </w:tc>
        <w:tc>
          <w:tcPr>
            <w:tcW w:w="1041" w:type="pct"/>
          </w:tcPr>
          <w:p w14:paraId="4F9B239D" w14:textId="53637E9B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0.007***</w:t>
            </w:r>
          </w:p>
        </w:tc>
        <w:tc>
          <w:tcPr>
            <w:tcW w:w="1038" w:type="pct"/>
          </w:tcPr>
          <w:p w14:paraId="0DB218A0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0.003***</w:t>
            </w:r>
          </w:p>
        </w:tc>
      </w:tr>
      <w:tr w:rsidR="00CE7E28" w:rsidRPr="00472B67" w14:paraId="6BCCDEAA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1129CEA9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14:paraId="0BE9D502" w14:textId="4385BBBE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249D5644" w14:textId="5D2F86B1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43032C72" w14:textId="0CFAB471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0AE793E7" w14:textId="77777777" w:rsidTr="00132DE8">
        <w:trPr>
          <w:trHeight w:val="288"/>
        </w:trPr>
        <w:tc>
          <w:tcPr>
            <w:tcW w:w="1880" w:type="pct"/>
            <w:vAlign w:val="center"/>
            <w:hideMark/>
          </w:tcPr>
          <w:p w14:paraId="2D870403" w14:textId="08E8FE97" w:rsidR="00823738" w:rsidRPr="00472B67" w:rsidRDefault="00213EFC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>GVC×Tech</w:t>
            </w:r>
          </w:p>
        </w:tc>
        <w:tc>
          <w:tcPr>
            <w:tcW w:w="1041" w:type="pct"/>
          </w:tcPr>
          <w:p w14:paraId="2FB1C247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041" w:type="pct"/>
          </w:tcPr>
          <w:p w14:paraId="5176F9CE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0.007***</w:t>
            </w:r>
          </w:p>
        </w:tc>
        <w:tc>
          <w:tcPr>
            <w:tcW w:w="1038" w:type="pct"/>
          </w:tcPr>
          <w:p w14:paraId="5C5A2FC6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0.008***</w:t>
            </w:r>
          </w:p>
        </w:tc>
      </w:tr>
      <w:tr w:rsidR="00CE7E28" w:rsidRPr="00472B67" w14:paraId="02E41278" w14:textId="77777777" w:rsidTr="00132DE8">
        <w:trPr>
          <w:trHeight w:val="288"/>
        </w:trPr>
        <w:tc>
          <w:tcPr>
            <w:tcW w:w="1880" w:type="pct"/>
            <w:vAlign w:val="center"/>
          </w:tcPr>
          <w:p w14:paraId="7121B7A4" w14:textId="77777777" w:rsidR="00823738" w:rsidRPr="00472B67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14:paraId="358F0DA8" w14:textId="3A9F9BC6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1" w:type="pct"/>
          </w:tcPr>
          <w:p w14:paraId="4C0BC244" w14:textId="4A17A6E1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" w:type="pct"/>
          </w:tcPr>
          <w:p w14:paraId="7A289B8B" w14:textId="5EB91933" w:rsidR="00823738" w:rsidRPr="00472B67" w:rsidRDefault="00E86136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3738" w:rsidRPr="00472B6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7E28" w:rsidRPr="00472B67" w14:paraId="7DBFF464" w14:textId="77777777" w:rsidTr="00132DE8">
        <w:trPr>
          <w:trHeight w:val="288"/>
        </w:trPr>
        <w:tc>
          <w:tcPr>
            <w:tcW w:w="188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A53986" w14:textId="77777777" w:rsidR="00823738" w:rsidRPr="006F5461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6F5461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R</w:t>
            </w:r>
            <w:r w:rsidRPr="006F5461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9C7871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4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C53859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38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0F947A" w14:textId="7777777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</w:tr>
      <w:tr w:rsidR="0019309D" w:rsidRPr="00472B67" w14:paraId="53BAF4C2" w14:textId="77777777" w:rsidTr="00132DE8">
        <w:trPr>
          <w:trHeight w:val="288"/>
        </w:trPr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80FAC12" w14:textId="77777777" w:rsidR="00823738" w:rsidRPr="00132DE8" w:rsidRDefault="00823738" w:rsidP="0019309D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48FF3D" w14:textId="25B03EC5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  <w:r w:rsidR="00E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7492B0" w14:textId="7A810397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  <w:r w:rsidR="00E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2C4760" w14:textId="333E6A80" w:rsidR="00823738" w:rsidRPr="00472B67" w:rsidRDefault="00823738" w:rsidP="0019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  <w:r w:rsidR="00E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</w:tr>
    </w:tbl>
    <w:p w14:paraId="55FD4162" w14:textId="77777777" w:rsidR="00F142ED" w:rsidRPr="00472B67" w:rsidRDefault="00F142ED" w:rsidP="00F142ED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01521039" w14:textId="7307E1BB" w:rsidR="00823738" w:rsidRPr="00472B67" w:rsidRDefault="00823738" w:rsidP="0082373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Notes: </w:t>
      </w:r>
      <w:r w:rsidR="00327592">
        <w:rPr>
          <w:rFonts w:ascii="Times New Roman" w:hAnsi="Times New Roman" w:cs="Times New Roman"/>
          <w:sz w:val="20"/>
          <w:szCs w:val="20"/>
          <w:lang w:val="en-GB"/>
        </w:rPr>
        <w:t>Enterprise size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Pr="00472B67">
        <w:rPr>
          <w:rFonts w:ascii="Times New Roman" w:hAnsi="Times New Roman" w:cs="Times New Roman"/>
          <w:i/>
          <w:sz w:val="20"/>
          <w:szCs w:val="20"/>
          <w:lang w:val="en-GB"/>
        </w:rPr>
        <w:t>small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86136">
        <w:rPr>
          <w:rFonts w:ascii="Times New Roman" w:hAnsi="Times New Roman" w:cs="Times New Roman"/>
          <w:sz w:val="20"/>
          <w:szCs w:val="20"/>
          <w:lang w:val="en-GB"/>
        </w:rPr>
        <w:t>=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 1</w:t>
      </w:r>
      <w:r w:rsidR="00E86136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49 employees, </w:t>
      </w:r>
      <w:r w:rsidRPr="00472B67">
        <w:rPr>
          <w:rFonts w:ascii="Times New Roman" w:hAnsi="Times New Roman" w:cs="Times New Roman"/>
          <w:i/>
          <w:sz w:val="20"/>
          <w:szCs w:val="20"/>
          <w:lang w:val="en-GB"/>
        </w:rPr>
        <w:t>medium</w:t>
      </w:r>
      <w:r w:rsidR="00E86136">
        <w:rPr>
          <w:rFonts w:ascii="Times New Roman" w:hAnsi="Times New Roman" w:cs="Times New Roman"/>
          <w:sz w:val="20"/>
          <w:szCs w:val="20"/>
          <w:lang w:val="en-GB"/>
        </w:rPr>
        <w:t xml:space="preserve"> =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 50</w:t>
      </w:r>
      <w:r w:rsidR="00E86136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249 employees. Reference categories: </w:t>
      </w:r>
      <w:r w:rsidRPr="00132DE8">
        <w:rPr>
          <w:rFonts w:ascii="Times New Roman" w:hAnsi="Times New Roman" w:cs="Times New Roman"/>
          <w:i/>
          <w:iCs/>
          <w:sz w:val="20"/>
          <w:szCs w:val="20"/>
          <w:lang w:val="en-GB"/>
        </w:rPr>
        <w:t>large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32C78"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>250 and more employees</w:t>
      </w:r>
      <w:r w:rsidR="00432C78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>. Country and sector fixed effects included. No data for C</w:t>
      </w:r>
      <w:r w:rsidR="00432C78">
        <w:rPr>
          <w:rFonts w:ascii="Times New Roman" w:hAnsi="Times New Roman" w:cs="Times New Roman"/>
          <w:sz w:val="20"/>
          <w:szCs w:val="20"/>
          <w:lang w:val="en-GB"/>
        </w:rPr>
        <w:t>yprus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>, L</w:t>
      </w:r>
      <w:r w:rsidR="00432C78">
        <w:rPr>
          <w:rFonts w:ascii="Times New Roman" w:hAnsi="Times New Roman" w:cs="Times New Roman"/>
          <w:sz w:val="20"/>
          <w:szCs w:val="20"/>
          <w:lang w:val="en-GB"/>
        </w:rPr>
        <w:t>uxembourg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F142ED">
        <w:rPr>
          <w:rFonts w:ascii="Times New Roman" w:hAnsi="Times New Roman" w:cs="Times New Roman"/>
          <w:sz w:val="20"/>
          <w:szCs w:val="20"/>
          <w:lang w:val="en-GB"/>
        </w:rPr>
        <w:t>Malta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. Robust standard errors </w:t>
      </w:r>
      <w:r w:rsidR="00F142ED">
        <w:rPr>
          <w:rFonts w:ascii="Times New Roman" w:hAnsi="Times New Roman" w:cs="Times New Roman"/>
          <w:sz w:val="20"/>
          <w:szCs w:val="20"/>
          <w:lang w:val="en-GB"/>
        </w:rPr>
        <w:t xml:space="preserve">in parentheses, 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>clustered at country-sector level</w:t>
      </w:r>
      <w:r w:rsidR="00F142E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4DB4B76A" w14:textId="12D0E5AD" w:rsidR="002A6419" w:rsidRPr="00472B67" w:rsidRDefault="00823738" w:rsidP="00880E67">
      <w:pPr>
        <w:spacing w:after="0" w:line="240" w:lineRule="auto"/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Source: </w:t>
      </w:r>
      <w:r w:rsidR="00141DFF">
        <w:rPr>
          <w:rFonts w:ascii="Times New Roman" w:hAnsi="Times New Roman" w:cs="Times New Roman"/>
          <w:sz w:val="20"/>
          <w:szCs w:val="20"/>
          <w:lang w:val="en-GB"/>
        </w:rPr>
        <w:t>Our own calculations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 based on data from </w:t>
      </w:r>
      <w:r w:rsidR="00264B8F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>SES</w:t>
      </w:r>
      <w:r w:rsidR="00264B8F">
        <w:rPr>
          <w:rFonts w:ascii="Times New Roman" w:hAnsi="Times New Roman" w:cs="Times New Roman"/>
          <w:sz w:val="20"/>
          <w:szCs w:val="20"/>
          <w:lang w:val="en-GB"/>
        </w:rPr>
        <w:t xml:space="preserve"> and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 WIOD</w:t>
      </w:r>
      <w:r w:rsidR="00264B8F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 and Webb (2020).</w:t>
      </w:r>
      <w:r w:rsidR="002A641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0BA4C11A" w14:textId="1BEF8498" w:rsidR="00AC1099" w:rsidRPr="001B0A00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3E4E3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7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D5300D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eterminants of job quality EWCS indices</w:t>
      </w:r>
      <w:r w:rsidR="006A0295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</w:t>
      </w:r>
      <w:r w:rsidR="00B9022D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software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exposure </w:t>
      </w:r>
      <w:r w:rsidR="001B0A00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A46009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6F5461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coord</w:t>
      </w:r>
      <w:r w:rsidR="001B0A00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263" w:type="pct"/>
        <w:tblLook w:val="0400" w:firstRow="0" w:lastRow="0" w:firstColumn="0" w:lastColumn="0" w:noHBand="0" w:noVBand="1"/>
      </w:tblPr>
      <w:tblGrid>
        <w:gridCol w:w="1843"/>
        <w:gridCol w:w="1410"/>
        <w:gridCol w:w="1412"/>
        <w:gridCol w:w="1572"/>
        <w:gridCol w:w="1244"/>
        <w:gridCol w:w="1137"/>
        <w:gridCol w:w="1283"/>
      </w:tblGrid>
      <w:tr w:rsidR="00AC1099" w:rsidRPr="00752C84" w14:paraId="369407F2" w14:textId="77777777" w:rsidTr="00132DE8">
        <w:trPr>
          <w:trHeight w:val="288"/>
        </w:trPr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90A7A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7DC8FB" w14:textId="20E9CC09" w:rsidR="00AC1099" w:rsidRPr="00472B67" w:rsidRDefault="00A46009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E21A53" w:rsidRPr="00472B67" w14:paraId="56C626BD" w14:textId="77777777" w:rsidTr="00132DE8">
        <w:trPr>
          <w:trHeight w:val="288"/>
        </w:trPr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01A2A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AF043" w14:textId="67525682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700845" w14:textId="5CCD9876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7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F9EEF2" w14:textId="565EBB89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6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9661" w14:textId="0B4D5A5A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A5CBB9" w14:textId="318FF188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8552CC" w14:textId="7A31C924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E21A53" w:rsidRPr="00472B67" w14:paraId="094EEB2F" w14:textId="77777777" w:rsidTr="00132DE8">
        <w:trPr>
          <w:trHeight w:val="288"/>
        </w:trPr>
        <w:tc>
          <w:tcPr>
            <w:tcW w:w="931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AC8F73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C057D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FF7883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9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630572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2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8D4CF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CE5DB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ED57D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E21A53" w:rsidRPr="00472B67" w14:paraId="47079B83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1200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6E9F" w14:textId="301E6C2F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E9C4B" w14:textId="3539F5B1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ED930" w14:textId="2EBDA25D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EEE83" w14:textId="7FEEDA63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0FCE4" w14:textId="0577CB0F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2A6D8" w14:textId="58A2C0D4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78D2432C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5D1E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322B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0.029***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7105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97406" w14:textId="76CC6D50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0.074***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F568" w14:textId="1B8A9046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75E7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0.018**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0B4BB" w14:textId="2DCD8ACC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0.083***</w:t>
            </w:r>
          </w:p>
        </w:tc>
      </w:tr>
      <w:tr w:rsidR="00E21A53" w:rsidRPr="00472B67" w14:paraId="742C27C5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7D5A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BA25B" w14:textId="15C0A49A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07C97" w14:textId="6FE6F0CF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86653" w14:textId="6CDC3370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A6435" w14:textId="7627E792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31367" w14:textId="3951C979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C4190" w14:textId="684A63C7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617903CC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B78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2FBA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E29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A3397" w14:textId="08E2C90D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0.078***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9E9F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0A45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D2C4B" w14:textId="7F479F95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E21A53" w:rsidRPr="00472B67" w14:paraId="0E4F797D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9F0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96575" w14:textId="23E981F1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5E1BD" w14:textId="127F7BE8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FE42" w14:textId="6EC7FFDB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3E159" w14:textId="278757F9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8F616" w14:textId="496E046A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59343" w14:textId="14E176D8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25A84856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4658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80A4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FAAB4" w14:textId="2898F0C5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46B80" w14:textId="0E59872B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CB22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21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0BCD0" w14:textId="1BA328AE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E21A53" w:rsidRPr="00472B67" w14:paraId="585A4AF6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DDB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674F9" w14:textId="3DE3D254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26213" w14:textId="30555894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96923" w14:textId="45CDBB65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355D5" w14:textId="54053E29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0986E" w14:textId="5E365FF2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9BCF" w14:textId="45C96AC6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54365399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A957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49E65" w14:textId="5B120F56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0.228***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D49F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AF77F" w14:textId="5EE3352D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0.171***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5A584" w14:textId="4D7BDE82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BA5C0" w14:textId="2413EEEE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0.055***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286B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0.026**</w:t>
            </w:r>
          </w:p>
        </w:tc>
      </w:tr>
      <w:tr w:rsidR="00E21A53" w:rsidRPr="00472B67" w14:paraId="08D30F0B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F4D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BABC8" w14:textId="480037EF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A0E44" w14:textId="6F7FD4CC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23539" w14:textId="0677C3E3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0A28C" w14:textId="679196DE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8C2B4" w14:textId="0AC014D1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25853" w14:textId="30F848BC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2BA55CF8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4D6E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49DA8" w14:textId="400B1EED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0.120***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0EBA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4E26" w14:textId="05AE40A5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0.137***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8F3C7" w14:textId="08F2A58E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E950" w14:textId="5FC5E11F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FA1F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</w:t>
            </w:r>
          </w:p>
        </w:tc>
      </w:tr>
      <w:tr w:rsidR="00E21A53" w:rsidRPr="00472B67" w14:paraId="0EB4EA0F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609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1B002" w14:textId="334A5167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A16F1" w14:textId="3529A3E3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F00B4" w14:textId="086E7F43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ADB78" w14:textId="4546AC01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281E1" w14:textId="421B8A81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D752B" w14:textId="6CE09592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35082063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4099B" w14:textId="7ED7029D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5613" w14:textId="198C358D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0.691***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FFDC7" w14:textId="32EF2715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0.095***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7A430" w14:textId="1BBB27B3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0.249***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2D107" w14:textId="75EEB40C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0.131***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9E2AB" w14:textId="617E2F23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0.187***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98DF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0.152***</w:t>
            </w:r>
          </w:p>
        </w:tc>
      </w:tr>
      <w:tr w:rsidR="00E21A53" w:rsidRPr="00472B67" w14:paraId="1977BDD6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F3FC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E3F30" w14:textId="67F92203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C703" w14:textId="59F3E840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1AF3B" w14:textId="10E08360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C4EE9" w14:textId="3A918092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C30BC" w14:textId="04C6EB31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6924F" w14:textId="5C38F141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37AD0452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A8C1E" w14:textId="0F8C4460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E186B" w14:textId="1327D0B9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0.502***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B7938" w14:textId="797F055F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62399" w14:textId="18FE083F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0.174***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07EA6" w14:textId="648F20BE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76684" w14:textId="61E7FA47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0.124***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4C958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</w:tr>
      <w:tr w:rsidR="00E21A53" w:rsidRPr="00472B67" w14:paraId="5A8910E9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B7EF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317B6" w14:textId="1C5D5892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16142" w14:textId="73BBC9A7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CE709" w14:textId="12A49F32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817BE" w14:textId="41DD414A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394D7" w14:textId="0E01F176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1B427" w14:textId="36ACA2ED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74D8416D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AA531" w14:textId="17F31C11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02DE1" w14:textId="648873F7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0.097***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CEBDB" w14:textId="61D5C8FC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0DF3D" w14:textId="618C47DB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10739" w14:textId="5DAD945E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EC3F0" w14:textId="6721C4FE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FAACC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0.078***</w:t>
            </w:r>
          </w:p>
        </w:tc>
      </w:tr>
      <w:tr w:rsidR="00E21A53" w:rsidRPr="00472B67" w14:paraId="3BBD82C3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2F36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07330" w14:textId="345F8CB3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FB7D5" w14:textId="79020402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C0D1E" w14:textId="62328F16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00E37" w14:textId="78B59C88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E376A" w14:textId="29B00885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09269" w14:textId="7C1A6817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4CC52FAA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E4AA7" w14:textId="1C1828F4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2E461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00C85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D1565" w14:textId="65E7D003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A9DAE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FFBD3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C7870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E21A53" w:rsidRPr="00472B67" w14:paraId="0893B20A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2687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EAA06" w14:textId="413578BE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D6745" w14:textId="511DC461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F99A9" w14:textId="691B5F34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6A8D5" w14:textId="245B00A7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7D550" w14:textId="4D00E1AA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F210C" w14:textId="22215B6A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29F88ADD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1EA99" w14:textId="74BCA847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1B591" w14:textId="0490A388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F482E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D1A5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784FB" w14:textId="3BDE5613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54315" w14:textId="5B98DD2F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B7BC9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</w:tr>
      <w:tr w:rsidR="00E21A53" w:rsidRPr="00472B67" w14:paraId="3A60FBEA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406A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FB0EC" w14:textId="109DE298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3246E" w14:textId="75D1B881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94981" w14:textId="5FEB028F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5C6E2" w14:textId="5FF89C92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BB108" w14:textId="6CF97B88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34D15" w14:textId="6B0E13E0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4118728A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D1F5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coord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74210" w14:textId="161D573D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0.086***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E3F46" w14:textId="7EA87122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23A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A21CB" w14:textId="1F092B7A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0.127***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F5311" w14:textId="3DD5A031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2A9C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0.116***</w:t>
            </w:r>
          </w:p>
        </w:tc>
      </w:tr>
      <w:tr w:rsidR="00E21A53" w:rsidRPr="00472B67" w14:paraId="069A039F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EEEE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FDFE6" w14:textId="13D57B2D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3512" w14:textId="49BC55D0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9EE6B" w14:textId="5D49D128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C7AE1" w14:textId="6E56305D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2D4D2" w14:textId="0726B7F0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2FEB" w14:textId="6E2F57D8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2F88823B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9958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AEAD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0.625***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FD87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FA34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0.602***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789B2" w14:textId="2949F0AE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A66C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5B68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0.332**</w:t>
            </w:r>
          </w:p>
        </w:tc>
      </w:tr>
      <w:tr w:rsidR="00E21A53" w:rsidRPr="00472B67" w14:paraId="147E1076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8F0D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6488" w14:textId="5092CDE9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C90BE" w14:textId="2C94B40B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9B2F9" w14:textId="2BF05A6A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3CE27" w14:textId="5089DEC7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883E3" w14:textId="79E30A1E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86D82" w14:textId="51F8E809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29B4343E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A38A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BA0C8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CAC8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485A" w14:textId="54EA7DE1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0.003***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F7B89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3249D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07FD1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21A53" w:rsidRPr="00472B67" w14:paraId="2EB4A0B7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4F4A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AAB78" w14:textId="74E42FCF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0FDA7" w14:textId="520A3549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B38E" w14:textId="7894DD74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817CB" w14:textId="6D782F33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58BFC" w14:textId="3C78BE94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7EFBA" w14:textId="0A3A2DA6" w:rsidR="00AC1099" w:rsidRPr="00472B67" w:rsidRDefault="00DC73A0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7C864DD1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666C4" w14:textId="74F5F3F8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168AF" w14:textId="1A9D79EA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0.013***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9E899" w14:textId="265AD38F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D2C6C" w14:textId="0572EEB8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DE201" w14:textId="253CAD30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43819" w14:textId="23CCC196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8FB1D" w14:textId="012B6559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0.006**</w:t>
            </w:r>
          </w:p>
        </w:tc>
      </w:tr>
      <w:tr w:rsidR="00E21A53" w:rsidRPr="00472B67" w14:paraId="3F7578B9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64334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A10EBDC" w14:textId="1F051B1C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353D6D" w14:textId="39BBF902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8244A7" w14:textId="448BA043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90B481" w14:textId="1F64A5BB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6979AE" w14:textId="13E687CD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6DC042" w14:textId="78670438" w:rsidR="00AC1099" w:rsidRPr="00472B67" w:rsidRDefault="00DC73A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105F82D2" w14:textId="77777777" w:rsidTr="00132DE8">
        <w:trPr>
          <w:trHeight w:val="288"/>
        </w:trPr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A51565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0328269" w14:textId="54D6A2D6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C73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C1AAE4" w14:textId="146270FA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C73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C5E83D" w14:textId="5C71FB40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C73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6B25EE" w14:textId="503F364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C73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9AF707" w14:textId="71FAAEA8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C73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0379AC" w14:textId="0B71BC55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C73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005169EB" w14:textId="77777777" w:rsidR="00CF3915" w:rsidRPr="00472B67" w:rsidRDefault="00CF3915" w:rsidP="00CF3915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bookmarkStart w:id="5" w:name="_Hlk149640715"/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3B2A62C5" w14:textId="4519004D" w:rsidR="00AC1099" w:rsidRPr="00472B67" w:rsidRDefault="00AC1099" w:rsidP="00CF3915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="0019309D"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CF391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19309D"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fixed effects included. Robust standard errors</w:t>
      </w:r>
      <w:r w:rsidR="00CF391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in parentheses</w:t>
      </w:r>
      <w:r w:rsidR="0019309D"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, cluster</w:t>
      </w:r>
      <w:r w:rsidR="0045548C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ed</w:t>
      </w:r>
      <w:r w:rsidR="0019309D"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="0019309D"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3DAFF358" w14:textId="4EBE749D" w:rsidR="00EF3E14" w:rsidRDefault="00AC1099" w:rsidP="00EF3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510CC4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based on data from </w:t>
      </w:r>
      <w:r w:rsidR="00264B8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510CC4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264B8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="0008576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WIOD</w:t>
      </w:r>
      <w:r w:rsidR="0008576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="00085769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 (2020).</w:t>
      </w:r>
      <w:bookmarkEnd w:id="5"/>
      <w:r w:rsidR="00EF3E14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br w:type="page"/>
      </w:r>
    </w:p>
    <w:p w14:paraId="6E4198F3" w14:textId="2403B7D4" w:rsidR="00AC1099" w:rsidRPr="001B0A00" w:rsidRDefault="00F67913" w:rsidP="00BD2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D04AAF" w:rsidRPr="0006776B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8</w:t>
      </w:r>
      <w:r w:rsidR="00AC1099" w:rsidRPr="0006776B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06776B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AC1099" w:rsidRPr="0006776B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eterminants of job quality EWCS indices</w:t>
      </w:r>
      <w:r w:rsidR="00827084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06776B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06776B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06776B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robot exposure </w:t>
      </w:r>
      <w:r w:rsidR="001B0A00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06776B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5B42B9" w:rsidRPr="0006776B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06776B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B3540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coord</w:t>
      </w:r>
      <w:r w:rsidR="001B0A00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425" w:type="pct"/>
        <w:tblLook w:val="0400" w:firstRow="0" w:lastRow="0" w:firstColumn="0" w:lastColumn="0" w:noHBand="0" w:noVBand="1"/>
      </w:tblPr>
      <w:tblGrid>
        <w:gridCol w:w="1700"/>
        <w:gridCol w:w="1527"/>
        <w:gridCol w:w="1527"/>
        <w:gridCol w:w="1702"/>
        <w:gridCol w:w="1133"/>
        <w:gridCol w:w="1066"/>
        <w:gridCol w:w="1551"/>
      </w:tblGrid>
      <w:tr w:rsidR="00AC1099" w:rsidRPr="00752C84" w14:paraId="5564BD4D" w14:textId="77777777" w:rsidTr="00132DE8">
        <w:trPr>
          <w:trHeight w:val="289"/>
        </w:trPr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95A73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6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3C325C" w14:textId="2866D01D" w:rsidR="00AC1099" w:rsidRPr="00472B67" w:rsidRDefault="00AC1099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</w:t>
            </w:r>
            <w:r w:rsidR="00827084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 xml:space="preserve">endent </w:t>
            </w: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var</w:t>
            </w:r>
            <w:r w:rsidR="00827084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iable</w:t>
            </w: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38C8F36E" w14:textId="77777777" w:rsidTr="00132DE8">
        <w:trPr>
          <w:trHeight w:val="289"/>
        </w:trPr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BF109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EB12C6" w14:textId="451DDF01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3BDAB8" w14:textId="26010F58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42A5CD" w14:textId="11B65E9D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DF906D" w14:textId="1C5876FE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46F41" w14:textId="08D9AC78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1CD94B" w14:textId="21BA21EE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3CCFC673" w14:textId="77777777" w:rsidTr="00132DE8">
        <w:trPr>
          <w:trHeight w:val="289"/>
        </w:trPr>
        <w:tc>
          <w:tcPr>
            <w:tcW w:w="833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02F8CF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40B17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BE3BBE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AC58D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84A3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4A3858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4687A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AC1099" w:rsidRPr="00472B67" w14:paraId="756B7E6F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F20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D1476" w14:textId="48A34D03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6D5A0" w14:textId="72A2B589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1E0A" w14:textId="1CA02C12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320FB" w14:textId="4A7A7D6C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4EB45" w14:textId="6F7573ED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5E62" w14:textId="3246DF23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2C162B7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684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4351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60C3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ECDA1" w14:textId="63EB09CB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0.062***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36FCF" w14:textId="4AE3A6E8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5154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0.021***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DACF7" w14:textId="1A86FD48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0.076***</w:t>
            </w:r>
          </w:p>
        </w:tc>
      </w:tr>
      <w:tr w:rsidR="00AC1099" w:rsidRPr="00472B67" w14:paraId="4E8B1CC8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B7E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1212C" w14:textId="31348D2D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24430" w14:textId="7ABC3481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CFEA" w14:textId="5C842AB8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AFBD5" w14:textId="05466585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BDA38" w14:textId="43130654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F66E4" w14:textId="676770F9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B17BC69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0A7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0B1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6501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B8C85" w14:textId="0665EC22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0.080***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AC86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7A5A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0B3A" w14:textId="0F208881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0CDAC89F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3EA3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D83FE" w14:textId="164C6F59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D87B6" w14:textId="10B6D0D7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FBD3" w14:textId="6FD3EDBE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BC05" w14:textId="34DFAAD2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1FB03" w14:textId="08FD2196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76AD8" w14:textId="3E6A21C6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2D97563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F41A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7290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D6DDF" w14:textId="089E8F10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CE1AB" w14:textId="45E2FC07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A5F4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5C78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4BB12" w14:textId="2FEB809F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50AF9D50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144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AF1C9" w14:textId="62844D0B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A7348" w14:textId="1334D6B0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53AAB" w14:textId="085DC15F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7DBA" w14:textId="390B348D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C1D9E" w14:textId="5D23F71F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8F017" w14:textId="01FD3C30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4087F6F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2E2B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1ADAD" w14:textId="6AFABA5A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0.216***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09C1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0FAD1" w14:textId="2FCC0263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0.145***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30350" w14:textId="40846BE7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0.095***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2D04E" w14:textId="332C51E3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E1BA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AC1099" w:rsidRPr="00472B67" w14:paraId="22BF6E90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990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2A89" w14:textId="448F024D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09BD0" w14:textId="78D88218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676CC" w14:textId="1C2A573B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829E1" w14:textId="6C431576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B784E" w14:textId="33F44487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2FA77" w14:textId="3AE38663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C74E0FA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612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90303" w14:textId="45A762AD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0.115***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56ED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2041" w14:textId="4181511A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11CC8" w14:textId="19112C83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9DCDB" w14:textId="42E55DCE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0.030***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A90E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0.017**</w:t>
            </w:r>
          </w:p>
        </w:tc>
      </w:tr>
      <w:tr w:rsidR="00AC1099" w:rsidRPr="00472B67" w14:paraId="4D97D46E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BD7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C9F1B" w14:textId="342C11A3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0819D" w14:textId="2A9B392E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91D5B" w14:textId="6EFEAD5D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8042D" w14:textId="30A8F4BB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4FD34" w14:textId="032BDFAC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278FA" w14:textId="6ED52AF2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BEDDFE8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D4FFC" w14:textId="02DD7E7A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25015" w14:textId="0649CBD7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0.537***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73828" w14:textId="581DAF74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0.071*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21A3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0.198***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3A476" w14:textId="05E0D664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0.180***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93AD4" w14:textId="1D8D7C0B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0.150***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2A98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0.245***</w:t>
            </w:r>
          </w:p>
        </w:tc>
      </w:tr>
      <w:tr w:rsidR="00AC1099" w:rsidRPr="00472B67" w14:paraId="68564889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38E8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1401" w14:textId="3EE570D8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C5C54" w14:textId="0418ADFE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EE700" w14:textId="0546D5B5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08E5D" w14:textId="3CDA4BD0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27BCB" w14:textId="681D7AC7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41E2B" w14:textId="5B6D40B0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35B8356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A5B5" w14:textId="0957938E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6E6D9" w14:textId="7FC46C79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0.419***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2E15B" w14:textId="2D825F82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C47AF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0.086***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6E681" w14:textId="7D96DA4F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0.083***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CC4A" w14:textId="1F4211F8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0.103***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AFC3C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0.101***</w:t>
            </w:r>
          </w:p>
        </w:tc>
      </w:tr>
      <w:tr w:rsidR="00AC1099" w:rsidRPr="00472B67" w14:paraId="0731A6DB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A1F2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B169B" w14:textId="67E12203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F0B8F" w14:textId="11384FF0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B18DC" w14:textId="4153697E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57455" w14:textId="634CE33D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CCB80" w14:textId="4E994853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7D98C" w14:textId="4EFE94D2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9E669AE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CE9E" w14:textId="17A02138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53992" w14:textId="75272E84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E7C65" w14:textId="7B308199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6E6D0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19547" w14:textId="0EE8D055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884DB" w14:textId="148D0933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AB03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0.103***</w:t>
            </w:r>
          </w:p>
        </w:tc>
      </w:tr>
      <w:tr w:rsidR="00AC1099" w:rsidRPr="00472B67" w14:paraId="6FE3670A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11F0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F9805" w14:textId="7126D26B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7E12B" w14:textId="71998712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5F0EF" w14:textId="03182678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8D125" w14:textId="20CDFAB9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C6DDC" w14:textId="5377023E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364F" w14:textId="2170848B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CFD8163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4CBAB" w14:textId="74997B5F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61B4A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1BA41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2E52" w14:textId="3F1ED22A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4F068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79FD9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080C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0.032***</w:t>
            </w:r>
          </w:p>
        </w:tc>
      </w:tr>
      <w:tr w:rsidR="00AC1099" w:rsidRPr="00472B67" w14:paraId="4E9AB781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9825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91E9D" w14:textId="45E56D95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847ED" w14:textId="46231FAE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C0F3D" w14:textId="5D984E42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15D38" w14:textId="755FAB4C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217D0" w14:textId="700AB7D3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88B09" w14:textId="021152B1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D79097B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EA489" w14:textId="6D9E06FF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AD8FD" w14:textId="627F5568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324BF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E20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0.054***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A3A31" w14:textId="49FC4F6C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0.073***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7381B" w14:textId="6F7FB780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0.067***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0102B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</w:tr>
      <w:tr w:rsidR="00AC1099" w:rsidRPr="00472B67" w14:paraId="3ADA5D11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D7C3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31D3A" w14:textId="195F038A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50C6B" w14:textId="3A1B9798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A3040" w14:textId="64ACC3EB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9D6C0" w14:textId="33E96310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052E0" w14:textId="215C6AF6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82E06" w14:textId="5C7356B4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6E94AE5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13A8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coord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2A36" w14:textId="4FD22682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0.082***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01E2D" w14:textId="4C1C3160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285E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0.044**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7DBCB" w14:textId="709F1C25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0.130***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7AB4D" w14:textId="2307A357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776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0.113***</w:t>
            </w:r>
          </w:p>
        </w:tc>
      </w:tr>
      <w:tr w:rsidR="00AC1099" w:rsidRPr="00472B67" w14:paraId="5715B5DE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F2C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1AAD9" w14:textId="0A09760F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3EA6C" w14:textId="0F666227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15C9" w14:textId="7D243DE7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1B714" w14:textId="12AABDE0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96C3B" w14:textId="1024A775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9F7D7" w14:textId="4A719548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E70A1CC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D96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7BA8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0.548***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CCDF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0.332*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C07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0.559***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53C1" w14:textId="0278C97F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7CC8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D765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</w:t>
            </w:r>
          </w:p>
        </w:tc>
      </w:tr>
      <w:tr w:rsidR="00AC1099" w:rsidRPr="00472B67" w14:paraId="329BF526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BD49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6A721" w14:textId="3DD94D88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65869" w14:textId="54B4AE51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A6931" w14:textId="6389ACAA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26DB8" w14:textId="4844E8F1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FB7E" w14:textId="7767602F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7EDD5" w14:textId="1D2E52FE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E1653B9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8747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7F162" w14:textId="1532892E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430BD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EB155" w14:textId="4EC5784F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5C837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EEAFA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9628B" w14:textId="08A55D4C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0.002***</w:t>
            </w:r>
          </w:p>
        </w:tc>
      </w:tr>
      <w:tr w:rsidR="00AC1099" w:rsidRPr="00472B67" w14:paraId="13874245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6C94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B5ED" w14:textId="494EF6F0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733D9" w14:textId="21BD1693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AAC8" w14:textId="240D2882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6ECF" w14:textId="1DB638F5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7CA5C" w14:textId="7560F88B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B14BC" w14:textId="412D82EB" w:rsidR="00AC1099" w:rsidRPr="00472B67" w:rsidRDefault="00827084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1BEABBD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61FF7" w14:textId="0A043928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52AD5" w14:textId="5F116774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920FE" w14:textId="39BAC8A0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39487" w14:textId="4DAF62CA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5DA3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1E571" w14:textId="5C6DAFDB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C225B" w14:textId="7700418B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AC1099" w:rsidRPr="00472B67" w14:paraId="73BEF22B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CF51B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7ED470" w14:textId="16BE385F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A8A95F" w14:textId="06C59F79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7695CD" w14:textId="61F186B1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F5DAFB6" w14:textId="048BC616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82ADBF1" w14:textId="4BF44EEE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F448C16" w14:textId="62C8ACD2" w:rsidR="00AC1099" w:rsidRPr="00472B67" w:rsidRDefault="00827084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06CCA70" w14:textId="77777777" w:rsidTr="00132DE8">
        <w:trPr>
          <w:trHeight w:val="289"/>
        </w:trPr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5D5514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95CB0A" w14:textId="045E4354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8270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9B1254" w14:textId="34945036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8270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1AF63C" w14:textId="2AA13134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8270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652DD7" w14:textId="68F6E5AD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8270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9C8D56" w14:textId="7381D875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8270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E6FC60" w14:textId="51F4D8CA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8270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5236A86D" w14:textId="77777777" w:rsidR="00827084" w:rsidRPr="00472B67" w:rsidRDefault="00827084" w:rsidP="00827084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6B47CBD5" w14:textId="4660DF7C" w:rsidR="0019309D" w:rsidRPr="00472B67" w:rsidRDefault="0019309D" w:rsidP="00827084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827084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fixed effects included. Robust standard errors</w:t>
      </w:r>
      <w:r w:rsidR="005F4CB8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in parentheses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, cluster</w:t>
      </w:r>
      <w:r w:rsidR="005F4CB8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3C6391C8" w14:textId="7338C22A" w:rsidR="0019309D" w:rsidRPr="00472B67" w:rsidRDefault="0019309D" w:rsidP="00193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550BB0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550BB0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 (2020).</w:t>
      </w:r>
    </w:p>
    <w:p w14:paraId="50BA30B0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20B92697" w14:textId="6ACFF2CF" w:rsidR="00AC1099" w:rsidRPr="001B0A00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19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2552C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eterminants of job quality EWCS indices</w:t>
      </w:r>
      <w:r w:rsidR="00A2552C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AI exposure </w:t>
      </w:r>
      <w:r w:rsidR="001B0A00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A2552C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B3540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coord</w:t>
      </w:r>
      <w:r w:rsidR="001B0A00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199" w:type="pct"/>
        <w:tblLook w:val="0400" w:firstRow="0" w:lastRow="0" w:firstColumn="0" w:lastColumn="0" w:noHBand="0" w:noVBand="1"/>
      </w:tblPr>
      <w:tblGrid>
        <w:gridCol w:w="1699"/>
        <w:gridCol w:w="1479"/>
        <w:gridCol w:w="1479"/>
        <w:gridCol w:w="1647"/>
        <w:gridCol w:w="1099"/>
        <w:gridCol w:w="1254"/>
        <w:gridCol w:w="1123"/>
      </w:tblGrid>
      <w:tr w:rsidR="00AC1099" w:rsidRPr="00752C84" w14:paraId="4DB5A6A6" w14:textId="77777777" w:rsidTr="00132DE8">
        <w:trPr>
          <w:trHeight w:val="288"/>
        </w:trPr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0A2D4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3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7795AB" w14:textId="49C92D77" w:rsidR="00AC1099" w:rsidRPr="00472B67" w:rsidRDefault="00AC1099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</w:t>
            </w:r>
            <w:r w:rsidR="00A2552C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 xml:space="preserve">endent </w:t>
            </w: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var</w:t>
            </w:r>
            <w:r w:rsidR="00A2552C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iable</w:t>
            </w: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55327E85" w14:textId="77777777" w:rsidTr="00132DE8">
        <w:trPr>
          <w:trHeight w:val="288"/>
        </w:trPr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C70CF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83CD7" w14:textId="35EDEA4A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2BBED" w14:textId="0341F340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00594D" w14:textId="141D93FA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6EAF86" w14:textId="4DC29A5D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506546" w14:textId="3DA8C9A3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49EDBE" w14:textId="0F4C429E" w:rsidR="00AC1099" w:rsidRPr="00472B67" w:rsidRDefault="00A42558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7B8F8518" w14:textId="77777777" w:rsidTr="00132DE8">
        <w:trPr>
          <w:trHeight w:val="288"/>
        </w:trPr>
        <w:tc>
          <w:tcPr>
            <w:tcW w:w="86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2C8EC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6D652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CCF016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75C40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ED3BC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1AD38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30B4A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AC1099" w:rsidRPr="00472B67" w14:paraId="1CF24FEA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1D16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BDEB3" w14:textId="0BAA08B9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B30EC" w14:textId="21C7E96E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BAE7" w14:textId="3E8FB425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F22B5" w14:textId="2B9FA1CF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35E15" w14:textId="32BB864D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D2DCA" w14:textId="53208785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78E890A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079F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7D7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0.022***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08FA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2C7B6" w14:textId="21FBC8E4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821C" w14:textId="5356A8EB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042B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C3875" w14:textId="3E9B3442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0.087***</w:t>
            </w:r>
          </w:p>
        </w:tc>
      </w:tr>
      <w:tr w:rsidR="00AC1099" w:rsidRPr="00472B67" w14:paraId="663FD1B4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28B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A7EA" w14:textId="5DCD88CD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D79FA" w14:textId="4EA851FE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279E" w14:textId="7EC55646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589EC" w14:textId="53A13C7A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92569" w14:textId="0AF0B0F8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CFE97" w14:textId="79E74381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CFAE87A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CC0F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427D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82D1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36C8" w14:textId="3815A2A0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D658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DDCB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83F8D" w14:textId="310CAA38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AC1099" w:rsidRPr="00472B67" w14:paraId="412EB263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6B8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A363D" w14:textId="49C0D046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F9E19" w14:textId="5CA2A5E6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0FA0D" w14:textId="6EAE2DA4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59DD1" w14:textId="1B86B306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40D47" w14:textId="14258B9F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E3907" w14:textId="24B15EFA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E72EF3D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E489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2E34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502C4" w14:textId="43955EAF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7DDFD" w14:textId="545E2C73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C1A0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EBC8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38646" w14:textId="3BDC1F8E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13621300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0DFC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0531" w14:textId="28AAF798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52257" w14:textId="2DB1BD53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308B3" w14:textId="4ECABD67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16B21" w14:textId="37BC1F30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7C25C" w14:textId="31BE29C9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7F014" w14:textId="61D44D9F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5AAC3B8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F916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A3BA5" w14:textId="28B2B776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0.232***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EDBE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6A774" w14:textId="6B34F684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0.179***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2B6A7" w14:textId="69E21F2F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5F045" w14:textId="22D34A62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F6B7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0.023**</w:t>
            </w:r>
          </w:p>
        </w:tc>
      </w:tr>
      <w:tr w:rsidR="00AC1099" w:rsidRPr="00472B67" w14:paraId="6F8E5531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3D9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F8CB9" w14:textId="1232EB4F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66321" w14:textId="4F0A0879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5E598" w14:textId="00BB5527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5D4C2" w14:textId="7BCB3996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FD678" w14:textId="7F0EF2D2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371B7" w14:textId="6D74ADD5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D64ABA4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7363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851F9" w14:textId="303DAA35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7D7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25CE6" w14:textId="48B78766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0.138***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2BF45" w14:textId="43D22D38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7A21" w14:textId="711D9D06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A297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0.012*</w:t>
            </w:r>
          </w:p>
        </w:tc>
      </w:tr>
      <w:tr w:rsidR="00AC1099" w:rsidRPr="00472B67" w14:paraId="627592E1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9996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E002B" w14:textId="4F33373F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95AF8" w14:textId="4BB243DA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3C4C5" w14:textId="424D67C1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089E4" w14:textId="3927D56B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6BEE1" w14:textId="6F3B4B7F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5896B" w14:textId="46E83137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030FF37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0A6BE" w14:textId="54B4EC3D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99B2A" w14:textId="3BD7B129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0.717***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299C9" w14:textId="5CB432EE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293DB" w14:textId="0812C7C8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0.444***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EF840" w14:textId="5386E5AC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671DD" w14:textId="7925E327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0.189***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AF11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0.144***</w:t>
            </w:r>
          </w:p>
        </w:tc>
      </w:tr>
      <w:tr w:rsidR="00AC1099" w:rsidRPr="00472B67" w14:paraId="7F053BC0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A95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1A18" w14:textId="3173A005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EE53B" w14:textId="04D4D249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CF276" w14:textId="0C018E1E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E4D3F" w14:textId="00ACF562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61C16" w14:textId="0628FE8D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06CA9" w14:textId="1513D601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1E87407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222F9" w14:textId="350593A5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4656D" w14:textId="31FDEC05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0.517***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3DE90" w14:textId="755455CD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E1D98" w14:textId="3F6C9F72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0.284***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21D8C" w14:textId="452DA990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448B8" w14:textId="03CEC84A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691E8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0.049***</w:t>
            </w:r>
          </w:p>
        </w:tc>
      </w:tr>
      <w:tr w:rsidR="00AC1099" w:rsidRPr="00472B67" w14:paraId="73F7F884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82F6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F2377" w14:textId="5C532759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043C0" w14:textId="52696608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40D72" w14:textId="271D4067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8915" w14:textId="30CFEFAC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BCD16" w14:textId="5BC506C1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79265" w14:textId="2B485778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C4F1287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D944" w14:textId="1150505E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CBC2C" w14:textId="5127DB59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0.109***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BE636" w14:textId="0116BDD4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73C5" w14:textId="607D0EFC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51159" w14:textId="38B4B064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779CB" w14:textId="06DFBF47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84154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0.072***</w:t>
            </w:r>
          </w:p>
        </w:tc>
      </w:tr>
      <w:tr w:rsidR="00AC1099" w:rsidRPr="00472B67" w14:paraId="29B3E2B5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684C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1C2C7" w14:textId="009BD5B3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A345E" w14:textId="46D2FEDB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7DF74" w14:textId="274FD031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42ECB" w14:textId="67BFA77E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10CA" w14:textId="3D84E968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4F691" w14:textId="71BA64C6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4F4C7E9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CFEE9" w14:textId="16B904C8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C2396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DFD8C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4A55A" w14:textId="52F92214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817BB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336F4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FF632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AC1099" w:rsidRPr="00472B67" w14:paraId="1E6507D2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171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20C86" w14:textId="3EACA2BA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77216" w14:textId="0B3B180E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05DB4" w14:textId="7A0B2F73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7A691" w14:textId="166250D5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E11A4" w14:textId="726575BC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C247" w14:textId="1A28335B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02F15A4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9B797" w14:textId="1346E375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4ED74" w14:textId="2190B83A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64D90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A5FA9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4A1C6" w14:textId="47F84FCD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0.071***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EF86E" w14:textId="1C1A574C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6317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0.111***</w:t>
            </w:r>
          </w:p>
        </w:tc>
      </w:tr>
      <w:tr w:rsidR="00AC1099" w:rsidRPr="00472B67" w14:paraId="46E89FD4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DF57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EBB9D" w14:textId="74544E71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02EAF" w14:textId="2C73FD92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BAF57" w14:textId="68B8F220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2662F" w14:textId="64F62B16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0125" w14:textId="6E246A53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3F41C" w14:textId="2961C661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DD96A2E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50B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coord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9DD9" w14:textId="270452A7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0.091***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057DC" w14:textId="6BE39B38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77E7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AA811" w14:textId="15C6A949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0.126***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E670C" w14:textId="01590567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40D2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0.113***</w:t>
            </w:r>
          </w:p>
        </w:tc>
      </w:tr>
      <w:tr w:rsidR="00AC1099" w:rsidRPr="00472B67" w14:paraId="5E4932EE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B5ED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17EA6" w14:textId="246E0557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4708F" w14:textId="5792AA62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EF804" w14:textId="6A0700C1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D71AA" w14:textId="1BFA7B30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7A25" w14:textId="10D7B15F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0DE9E" w14:textId="78519507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60A74E3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3C50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98A7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1953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0.164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5B88C" w14:textId="6CCF33E3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57F7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6EECF" w14:textId="64067F87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481F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0.353***</w:t>
            </w:r>
          </w:p>
        </w:tc>
      </w:tr>
      <w:tr w:rsidR="00AC1099" w:rsidRPr="00472B67" w14:paraId="217C7A6A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2FCF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02531" w14:textId="771E52B7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F93E2" w14:textId="104228CF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8F8BA" w14:textId="6953AFB8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AD72E" w14:textId="065AFC04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DD0DB" w14:textId="14E01E9C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256E6" w14:textId="123CE7B3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26CA755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10B9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5E2C9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A37CD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B73D5" w14:textId="45917001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7B3B5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5EE04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8B8F6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</w:tr>
      <w:tr w:rsidR="00AC1099" w:rsidRPr="00472B67" w14:paraId="4FE38729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C634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9C794" w14:textId="6C91A258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A4D82" w14:textId="74CEEC94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C5EC6" w14:textId="3B38A4D9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B728" w14:textId="62E624DF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62A8" w14:textId="45C1C4B4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49ACC" w14:textId="6E2F7134" w:rsidR="00AC1099" w:rsidRPr="00472B67" w:rsidRDefault="00A870A1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C6E43FA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4FDE5" w14:textId="2D16B7CD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D176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7A2C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BCC3D" w14:textId="5B95FA21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6F8E1" w14:textId="23A9A8D8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6BCD5" w14:textId="3EBF2CAD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72334" w14:textId="4721CA41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0.006***</w:t>
            </w:r>
          </w:p>
        </w:tc>
      </w:tr>
      <w:tr w:rsidR="00AC1099" w:rsidRPr="00472B67" w14:paraId="6AD2AF1E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32AF9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87825B" w14:textId="4F2A2005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A0CDFB" w14:textId="13B3C866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0ABF66" w14:textId="07867B71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5D5BCA" w14:textId="532DE481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96FC8C" w14:textId="0B2AAC7E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63481F" w14:textId="427D6FA4" w:rsidR="00AC1099" w:rsidRPr="00472B67" w:rsidRDefault="00A870A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D6DDFF1" w14:textId="77777777" w:rsidTr="00132DE8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94FFBF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22400F5" w14:textId="185BA3A5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870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455DD1" w14:textId="4AB2B269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870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2CF838" w14:textId="42E361B1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870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3B25ED" w14:textId="70B07212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870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2AEE09" w14:textId="3FA408DB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870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FA8931" w14:textId="1CCEE0D4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870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05B44193" w14:textId="77777777" w:rsidR="00A870A1" w:rsidRPr="00472B67" w:rsidRDefault="00A870A1" w:rsidP="00A870A1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0A7E0E49" w14:textId="498E4CE4" w:rsidR="0019309D" w:rsidRPr="00472B67" w:rsidRDefault="0019309D" w:rsidP="00A870A1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507963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fixed effects included. Robust standard errors</w:t>
      </w:r>
      <w:r w:rsidR="00197941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in parentheses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, cluster</w:t>
      </w:r>
      <w:r w:rsidR="00197941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.</w:t>
      </w:r>
    </w:p>
    <w:p w14:paraId="01DEDBDD" w14:textId="637DCD67" w:rsidR="00EF3E14" w:rsidRDefault="0019309D" w:rsidP="00EF3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0A2B63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0A2B63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 (2020).</w:t>
      </w:r>
      <w:r w:rsidR="00EF3E14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br w:type="page"/>
      </w:r>
    </w:p>
    <w:p w14:paraId="3199F610" w14:textId="77777777" w:rsidR="0019309D" w:rsidRPr="00472B67" w:rsidRDefault="0019309D" w:rsidP="00193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</w:p>
    <w:p w14:paraId="23B88A2F" w14:textId="725724B7" w:rsidR="00AC1099" w:rsidRPr="001B0A00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0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19794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eterminants of job quality EWCS indices</w:t>
      </w:r>
      <w:r w:rsidR="0019794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software exposure </w:t>
      </w:r>
      <w:r w:rsidR="001B0A00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19794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F516E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GOC</w:t>
      </w:r>
      <w:r w:rsidR="001B0A00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349" w:type="pct"/>
        <w:tblLook w:val="0400" w:firstRow="0" w:lastRow="0" w:firstColumn="0" w:lastColumn="0" w:noHBand="0" w:noVBand="1"/>
      </w:tblPr>
      <w:tblGrid>
        <w:gridCol w:w="1702"/>
        <w:gridCol w:w="1487"/>
        <w:gridCol w:w="1491"/>
        <w:gridCol w:w="1656"/>
        <w:gridCol w:w="1105"/>
        <w:gridCol w:w="1344"/>
        <w:gridCol w:w="1278"/>
      </w:tblGrid>
      <w:tr w:rsidR="00AC1099" w:rsidRPr="00752C84" w14:paraId="6D5D44E5" w14:textId="77777777" w:rsidTr="00132DE8">
        <w:trPr>
          <w:trHeight w:val="288"/>
        </w:trPr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99EF7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5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45929" w14:textId="1A203B14" w:rsidR="00AC1099" w:rsidRPr="00472B67" w:rsidRDefault="00AC1099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</w:t>
            </w:r>
            <w:r w:rsidR="00197941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 xml:space="preserve">endent </w:t>
            </w: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var</w:t>
            </w:r>
            <w:r w:rsidR="00197941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iable</w:t>
            </w: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0A27006E" w14:textId="77777777" w:rsidTr="00132DE8">
        <w:trPr>
          <w:trHeight w:val="288"/>
        </w:trPr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28FE9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BB3121" w14:textId="76102E66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58B620" w14:textId="65D0E781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4FBC45" w14:textId="1A4E21CC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68A51" w14:textId="42735218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252ACE" w14:textId="5D214B64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E7F176" w14:textId="61563203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3ACE34AC" w14:textId="77777777" w:rsidTr="00132DE8">
        <w:trPr>
          <w:trHeight w:val="288"/>
        </w:trPr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48372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78C00B" w14:textId="61872D5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0.000*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96C168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A9EDA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C0FC02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4B0B0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F3FA1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AC1099" w:rsidRPr="00472B67" w14:paraId="6D653D37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8F0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74354" w14:textId="543B6E1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EDF69" w14:textId="085CB30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D7637" w14:textId="72B60BBD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D093A" w14:textId="45CC6FA8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C978" w14:textId="2744C99C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8BA70" w14:textId="6B803F71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EA5CE7B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A61B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3715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FD18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4EC80" w14:textId="320EC37E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1AB8A" w14:textId="7B6E92E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E9A1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A1D61" w14:textId="5C06E230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0.074***</w:t>
            </w:r>
          </w:p>
        </w:tc>
      </w:tr>
      <w:tr w:rsidR="00AC1099" w:rsidRPr="00472B67" w14:paraId="4BFF10AC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F200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C49C3" w14:textId="627EC138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6B80D" w14:textId="024CA86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F8804" w14:textId="49CBE0C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CB41" w14:textId="7AA92761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F7998" w14:textId="5109E7A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89529" w14:textId="6D60970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7AFEC4C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F7AF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D1F76" w14:textId="2D8F681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CC185" w14:textId="71995E85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8C204" w14:textId="23CC138C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0.089***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7DDD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0.072***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7029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0.169***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A0648" w14:textId="6716A5D1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0.040***</w:t>
            </w:r>
          </w:p>
        </w:tc>
      </w:tr>
      <w:tr w:rsidR="00AC1099" w:rsidRPr="00472B67" w14:paraId="0A486914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8E7E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5E0B7" w14:textId="507D4B58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A84C1" w14:textId="77D5C8F5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3A367" w14:textId="7D2CEFE6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05E3D" w14:textId="4CA767F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C305D" w14:textId="1815028A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8476A" w14:textId="52BFEB8F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A3434F1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3E74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B6AE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1D66C" w14:textId="27BCB91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0.043***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BBC49" w14:textId="0E14C581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0.079***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3083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0.083***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E518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D9DA" w14:textId="4DE990CC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0.042***</w:t>
            </w:r>
          </w:p>
        </w:tc>
      </w:tr>
      <w:tr w:rsidR="00AC1099" w:rsidRPr="00472B67" w14:paraId="3887462F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FFCF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82324" w14:textId="780105A5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8D147" w14:textId="437C97CF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16949" w14:textId="1FBBF3E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0DCD9" w14:textId="1377F5ED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56E0A" w14:textId="4BF4A221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B3D31" w14:textId="316CC7F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39816C3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C5A8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ADF7D" w14:textId="353F708D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0.244***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C997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79EDB" w14:textId="5DCD8F56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0.194***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5F560" w14:textId="3200C656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0.106***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33818" w14:textId="62C5A0E4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0.044***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BD0D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0.028**</w:t>
            </w:r>
          </w:p>
        </w:tc>
      </w:tr>
      <w:tr w:rsidR="00AC1099" w:rsidRPr="00472B67" w14:paraId="29E93C70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DE8F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396D" w14:textId="4A99203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AE171" w14:textId="2B3803A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77388" w14:textId="2707982A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80D2F" w14:textId="6BF45054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EA9AD" w14:textId="0DB25F9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03761" w14:textId="1643A086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734C3C8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510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075AC" w14:textId="3B71FEB6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0.120***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F06F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0.049***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A6C59" w14:textId="1F455147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0.144***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B6488" w14:textId="414BDD5F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0.060***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C72D9" w14:textId="1678516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EC69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0.023***</w:t>
            </w:r>
          </w:p>
        </w:tc>
      </w:tr>
      <w:tr w:rsidR="00AC1099" w:rsidRPr="00472B67" w14:paraId="1AC9CA97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82F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8C147" w14:textId="1FB9ECE0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BC8CA" w14:textId="1E5AE28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BAEF" w14:textId="7FBBDB4D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A3C96" w14:textId="78FDB5C7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378F" w14:textId="2B32FD8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74689" w14:textId="43C2EC0D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5AEA873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DCE02" w14:textId="27E6863E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503AE" w14:textId="51B8B1FE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0.669***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B2C11" w14:textId="35914354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0.090**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63369" w14:textId="20D0B021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0.224***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F1591" w14:textId="0101A7D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0.136***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B2E06" w14:textId="37900838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0.165***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1678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0.174***</w:t>
            </w:r>
          </w:p>
        </w:tc>
      </w:tr>
      <w:tr w:rsidR="00AC1099" w:rsidRPr="00472B67" w14:paraId="5D42BC0C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12F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1DA6F" w14:textId="0517EC12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B775" w14:textId="756C0985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BC2E4" w14:textId="02D275C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0984A" w14:textId="40327C5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F4BA4" w14:textId="6619FAED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596B0" w14:textId="096AC62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9EE6B21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F797" w14:textId="603FDDF1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B56E3" w14:textId="0D324D5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0.486***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1260B" w14:textId="5DCE57A0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0.054**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D5D33" w14:textId="50047E7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0.145***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D21E7" w14:textId="5774D0A1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A737B" w14:textId="3774A72D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0.123***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D2A5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</w:tr>
      <w:tr w:rsidR="00AC1099" w:rsidRPr="00472B67" w14:paraId="1A53D39F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09FD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FCBB2" w14:textId="1B066CBC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6367" w14:textId="1684EE58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02415" w14:textId="2E71C5E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52647" w14:textId="09F63B6C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A33F5" w14:textId="5CD69EA7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0065" w14:textId="53025B9A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A61888C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A45B1" w14:textId="1C80FC7D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0635A" w14:textId="1B62FD36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0.079***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05B8B" w14:textId="3F98C421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4DA4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EC12" w14:textId="62A8F2B7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3D11" w14:textId="0674305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0.052***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767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0.097***</w:t>
            </w:r>
          </w:p>
        </w:tc>
      </w:tr>
      <w:tr w:rsidR="00AC1099" w:rsidRPr="00472B67" w14:paraId="172A2E1A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01EE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D642C" w14:textId="55E90741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8BBEE" w14:textId="07E0BFA6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E9265" w14:textId="27086041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30D20" w14:textId="406457FF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B55B2" w14:textId="1AD8F27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37C09" w14:textId="56CC2D0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F3850ED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76433" w14:textId="71E8A79B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BE0A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0.114***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391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0.048**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1FC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B9E2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0.023*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F8EE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0.584***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AA92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</w:tr>
      <w:tr w:rsidR="00AC1099" w:rsidRPr="00472B67" w14:paraId="75642692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5756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6D4EE" w14:textId="20B108CF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36B62" w14:textId="4FE91FDE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B3591" w14:textId="514BC70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2C088" w14:textId="4980B1FE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11ED7" w14:textId="519CD55F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8EB34" w14:textId="43FDCDD2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1EC0D53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9279" w14:textId="7ACDCF3F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7E0EF" w14:textId="44949B8C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0.068***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CF46A" w14:textId="142026D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933D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694D4" w14:textId="307F1645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0.068***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834B2" w14:textId="16861AD4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8CE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0.099***</w:t>
            </w:r>
          </w:p>
        </w:tc>
      </w:tr>
      <w:tr w:rsidR="00AC1099" w:rsidRPr="00472B67" w14:paraId="01AD577A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804B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B8F8" w14:textId="2B31CE55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9EFCB" w14:textId="215E7B37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0EF39" w14:textId="49D8F382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4B8E" w14:textId="3569728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D4500" w14:textId="2031925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CF69A" w14:textId="232D6A0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D5EB476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19B84" w14:textId="14287D9D" w:rsidR="00AC1099" w:rsidRPr="00472B67" w:rsidRDefault="002F516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GOC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7F9A3" w14:textId="2048CB8F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0B52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0.381***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2C2A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27BEE" w14:textId="23B5F7F4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9054C" w14:textId="16F61EAA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0.193***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CF20D" w14:textId="7B031D1F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</w:tr>
      <w:tr w:rsidR="00AC1099" w:rsidRPr="00472B67" w14:paraId="64B572F4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E079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69F26" w14:textId="12848CB4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4467B" w14:textId="3790072C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08FB5" w14:textId="00E1833D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60758" w14:textId="1B917738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486BA" w14:textId="6795E558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13330" w14:textId="2F9B509E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0E92253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7F58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2EB5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0.591***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A9A3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BA39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0.387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F059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6146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95CC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0.131</w:t>
            </w:r>
          </w:p>
        </w:tc>
      </w:tr>
      <w:tr w:rsidR="00AC1099" w:rsidRPr="00472B67" w14:paraId="1891F939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6906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FDAB4" w14:textId="1A2841B8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DFEB" w14:textId="37206B26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BFA83" w14:textId="3A1FF9D8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639A6" w14:textId="3433137A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E68C6" w14:textId="72BD397F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5B1B" w14:textId="036074B9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4BE29BC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2AE1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D6C8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9CF3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F25CD" w14:textId="266A9DF2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A2BD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0FFC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0FD9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C1099" w:rsidRPr="00472B67" w14:paraId="79D7C36F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3BF8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77AA8" w14:textId="48918FEC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945FC" w14:textId="481FBEE2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ED547" w14:textId="3A0D34AD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8BAAB" w14:textId="57354CB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FC99" w14:textId="611749B3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0688D" w14:textId="41D68618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0C72EA1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16DD6" w14:textId="5DE31578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F95F7" w14:textId="6BBB72C2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0.013***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8FBC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09D7F" w14:textId="112E7856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6E98E" w14:textId="3ECB3876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ACF3" w14:textId="1541C9B5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9C13E" w14:textId="17E3D922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</w:tr>
      <w:tr w:rsidR="00AC1099" w:rsidRPr="00472B67" w14:paraId="0C1DEE75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54BEC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281F3A" w14:textId="74AED8E2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842D7BA" w14:textId="49C1AC4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5AC460" w14:textId="4065F7BB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2C6D7E" w14:textId="2BF19F4F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7153B6" w14:textId="1E2D6B05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A55E42" w14:textId="7D1C5442" w:rsidR="00AC1099" w:rsidRPr="00472B67" w:rsidRDefault="0019794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3A61D11" w14:textId="77777777" w:rsidTr="00132DE8">
        <w:trPr>
          <w:trHeight w:val="288"/>
        </w:trPr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51C83B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7B7573" w14:textId="20BF3E03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1979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55738D" w14:textId="4517800F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  <w:r w:rsidR="001979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33EB999" w14:textId="1EB6A59B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1979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62E01A" w14:textId="60686E1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1979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43BFDCA" w14:textId="27FB0625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1979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841F01" w14:textId="44010D96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1979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</w:tr>
    </w:tbl>
    <w:p w14:paraId="75815FD7" w14:textId="77777777" w:rsidR="00197941" w:rsidRPr="00472B67" w:rsidRDefault="00197941" w:rsidP="00197941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2D48E149" w14:textId="7B99AFE8" w:rsidR="0019309D" w:rsidRPr="00472B67" w:rsidRDefault="0019309D" w:rsidP="00197941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507963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fixed effects included. Robust standard errors</w:t>
      </w:r>
      <w:r w:rsidR="00C36F69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197941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in parentheses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, cluster</w:t>
      </w:r>
      <w:r w:rsidR="00197941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30299A68" w14:textId="6C3DC3E7" w:rsidR="002A6419" w:rsidRPr="00BD2F52" w:rsidRDefault="0019309D" w:rsidP="00BD2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C36F69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C36F69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 (2020).</w:t>
      </w:r>
      <w:r w:rsidR="002A641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15A754C5" w14:textId="54F29380" w:rsidR="00AC1099" w:rsidRPr="00190C3D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393816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eterminants of job quality EWCS indices</w:t>
      </w:r>
      <w:r w:rsidR="00393816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robot exposure </w:t>
      </w:r>
      <w:r w:rsidR="00190C3D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393816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F516E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GOC</w:t>
      </w:r>
      <w:r w:rsidR="00190C3D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275" w:type="pct"/>
        <w:tblLook w:val="0400" w:firstRow="0" w:lastRow="0" w:firstColumn="0" w:lastColumn="0" w:noHBand="0" w:noVBand="1"/>
      </w:tblPr>
      <w:tblGrid>
        <w:gridCol w:w="2017"/>
        <w:gridCol w:w="1409"/>
        <w:gridCol w:w="1413"/>
        <w:gridCol w:w="1572"/>
        <w:gridCol w:w="1244"/>
        <w:gridCol w:w="1133"/>
        <w:gridCol w:w="1135"/>
      </w:tblGrid>
      <w:tr w:rsidR="00AC1099" w:rsidRPr="00752C84" w14:paraId="4AAE0108" w14:textId="77777777" w:rsidTr="00132DE8">
        <w:trPr>
          <w:trHeight w:val="288"/>
        </w:trPr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6BC9B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8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25EACF" w14:textId="054E0A90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46D26FB2" w14:textId="77777777" w:rsidTr="00132DE8">
        <w:trPr>
          <w:trHeight w:val="288"/>
        </w:trPr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6A773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6CFEC7" w14:textId="699ADB81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770B28" w14:textId="74E3C8DD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7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F3E8D4" w14:textId="619DC0CB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37EB0E" w14:textId="7BFA04FB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4129FC" w14:textId="419E1E33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F4A7B3" w14:textId="69F95EAB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6F1A77AC" w14:textId="77777777" w:rsidTr="00132DE8">
        <w:trPr>
          <w:trHeight w:val="288"/>
        </w:trPr>
        <w:tc>
          <w:tcPr>
            <w:tcW w:w="1016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13C84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6D948" w14:textId="1DF7F6A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0.000*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6D4E" w14:textId="4CBF25CF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0.000**</w:t>
            </w:r>
          </w:p>
        </w:tc>
        <w:tc>
          <w:tcPr>
            <w:tcW w:w="7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0347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A492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4F0F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C725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AC1099" w:rsidRPr="00472B67" w14:paraId="66853FD9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DF10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56B65" w14:textId="7B6E7F6B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5DC34" w14:textId="0190B100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DA0E9" w14:textId="6C3A49A4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30BAD" w14:textId="0030E1A3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3973C" w14:textId="17D8AA5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D92CB" w14:textId="53187295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3BFCC016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F5A5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8EA9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D2EF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EF6A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0.025***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9E88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A0D7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324F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</w:tr>
      <w:tr w:rsidR="00AC1099" w:rsidRPr="00472B67" w14:paraId="16DD2B80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1EEF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99E46" w14:textId="071161A2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9B8C6" w14:textId="34FD6227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2597F" w14:textId="024D71D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0479D" w14:textId="1739F507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809C9" w14:textId="4BF162D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C1CE3" w14:textId="2C4D1AF3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6DE901C0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A8AB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877AF" w14:textId="250F9DF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428F3" w14:textId="632CD83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3CAD7" w14:textId="4A6F7FA2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98EC4" w14:textId="328058E5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6EE5C" w14:textId="00DF2A61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334A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C1099" w:rsidRPr="00472B67" w14:paraId="60621B44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1D6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605F5" w14:textId="43D07F71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F666B" w14:textId="4DE3CE80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8C541" w14:textId="424C655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412CC" w14:textId="1F47371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20130" w14:textId="112D235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4698D" w14:textId="35F22AEF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5524FB6D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CDFC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1107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04EF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1142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EA9CE" w14:textId="2665E57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0.043***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51FEC" w14:textId="2E2113D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0.043***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683A3" w14:textId="46032AD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0.043***</w:t>
            </w:r>
          </w:p>
        </w:tc>
      </w:tr>
      <w:tr w:rsidR="00AC1099" w:rsidRPr="00472B67" w14:paraId="48B41BFA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E5E1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B6102" w14:textId="59B22810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5515D" w14:textId="009B4D07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F02C6" w14:textId="0C88DB2F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A434B" w14:textId="285F6C7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45428" w14:textId="41EFE87F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D8069" w14:textId="2E141F02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2A8CC251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22BF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CD2DC" w14:textId="54F667EB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0.244***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203A2" w14:textId="0BFD7432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0.227***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24327" w14:textId="155F6321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0.250***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71F3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43D1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9891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</w:tr>
      <w:tr w:rsidR="00AC1099" w:rsidRPr="00472B67" w14:paraId="138C66A5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5CF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4AC5" w14:textId="22C752F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F35B7" w14:textId="7E35A401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C98A0" w14:textId="7082C13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82896" w14:textId="6F2747E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9E313" w14:textId="43571530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92EFD" w14:textId="41FB794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0F5486BC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A8D6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F6A82" w14:textId="6768953F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0.120***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5B8A6" w14:textId="323286C7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0.113***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96D5B" w14:textId="5769418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0.123***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5069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0.049***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B849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0.052***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B2AC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0.048**</w:t>
            </w:r>
          </w:p>
        </w:tc>
      </w:tr>
      <w:tr w:rsidR="00AC1099" w:rsidRPr="00472B67" w14:paraId="4E6C76CE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927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DCE73" w14:textId="5E3DBF6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61A73" w14:textId="67C9814B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16D3F" w14:textId="0AB8AA1D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8B798" w14:textId="0EFBF57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8146B" w14:textId="0DBF71FA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40A50" w14:textId="5E8C78D1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6C79ABCD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9999" w14:textId="4E03C6C3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F577A" w14:textId="01ED02B5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0.669***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BB570" w14:textId="7C8D8163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0.494***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C8CE3" w14:textId="5BA9B68A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0.700***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5BC68" w14:textId="18CCBB8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0.090**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99063" w14:textId="0143EDE3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4FF0F" w14:textId="2609D2E4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</w:t>
            </w:r>
          </w:p>
        </w:tc>
      </w:tr>
      <w:tr w:rsidR="00AC1099" w:rsidRPr="00472B67" w14:paraId="4F86A3C0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0D10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F052F" w14:textId="3EC153C1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68C2D" w14:textId="1B98A833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C8BB6" w14:textId="30F40F0A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8BE80" w14:textId="5FDF33E5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1183B" w14:textId="1A896B4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B6034" w14:textId="066E7D1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70E54962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D610" w14:textId="57C28AF7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5116F" w14:textId="5D59FFD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0.486***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A9F45" w14:textId="60B9D531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0.391***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D1300" w14:textId="5434A812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0.502***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EC76E" w14:textId="03208A44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5BE66" w14:textId="1265105F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1735" w14:textId="4A31D2CC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</w:tr>
      <w:tr w:rsidR="00AC1099" w:rsidRPr="00472B67" w14:paraId="5E048D08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D1BA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9C009" w14:textId="22E15E60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8FD3A" w14:textId="618B0EFC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75989" w14:textId="34644B34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2B0D6" w14:textId="228EEC1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6FA4E" w14:textId="187E580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D3FC8" w14:textId="2133867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66BC995F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360A4" w14:textId="50BA124A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73A1" w14:textId="0D5C8E4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3D1A9" w14:textId="32CB1B20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F28FF" w14:textId="34DC729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0.093***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487FE" w14:textId="0824EE24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1EE7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556B7" w14:textId="0BD0820B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AC1099" w:rsidRPr="00472B67" w14:paraId="5AF82DCE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4CB1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13689" w14:textId="47D63CA0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5EA55" w14:textId="44C75401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B7A14" w14:textId="344105C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6F16A" w14:textId="19559CC4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82011" w14:textId="36703483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2EB43" w14:textId="253C1814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5F810BA7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21A4A" w14:textId="0D748798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77CA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0.114***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B83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8A32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0.115***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8814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3BC9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77B4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0.048**</w:t>
            </w:r>
          </w:p>
        </w:tc>
      </w:tr>
      <w:tr w:rsidR="00AC1099" w:rsidRPr="00472B67" w14:paraId="5934F472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F17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364F4" w14:textId="0AB1E1F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4A382" w14:textId="71F5CAE0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174E9" w14:textId="09D6D05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F01CF" w14:textId="4E5F17D7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54315" w14:textId="13AB6FB5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B5125" w14:textId="34868174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1D468442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AAEE" w14:textId="272108F2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44D6C" w14:textId="3961028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0.068***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ADD5B" w14:textId="59AAF45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0.069***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AE3F2" w14:textId="0E6CC51D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0.067***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865D" w14:textId="7DD2A7A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A9A9D" w14:textId="15767B6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A6A8D" w14:textId="7D68C7B3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</w:tr>
      <w:tr w:rsidR="00AC1099" w:rsidRPr="00472B67" w14:paraId="5E4DF7F3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C941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943F0" w14:textId="2D8A29B2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04062" w14:textId="2D953741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29C30" w14:textId="47CE3157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E93D5" w14:textId="767C693F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A4DA3" w14:textId="7C484385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13869" w14:textId="4387FDAF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7785F8D4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FD04" w14:textId="791172A2" w:rsidR="00AC1099" w:rsidRPr="00472B67" w:rsidRDefault="002F516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GOC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07731" w14:textId="531BF3B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0.188***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96CA4" w14:textId="7261CF2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0.196***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9A140" w14:textId="2D5602C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0.189***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BEDA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0.381***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87AC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0.383***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BFC9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0.378***</w:t>
            </w:r>
          </w:p>
        </w:tc>
      </w:tr>
      <w:tr w:rsidR="00AC1099" w:rsidRPr="00472B67" w14:paraId="70CFD9EC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E44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CB2EF" w14:textId="6E1D504D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9576F" w14:textId="5F9C0CF5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C2AA6" w14:textId="130F5F3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CD64E" w14:textId="3A5EFB9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64A6D" w14:textId="7E9409E5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1F423" w14:textId="65E1CA7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68D4D7FD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328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893A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0.591***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569A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0.655***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3DCEC" w14:textId="22216E82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F4A3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FCD6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851B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</w:tr>
      <w:tr w:rsidR="00AC1099" w:rsidRPr="00472B67" w14:paraId="7967F14F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EE95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98B2F" w14:textId="4AD10BAA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D8435" w14:textId="6FEA9187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5C1F1" w14:textId="1F5A53B0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E087A" w14:textId="0349788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0690" w14:textId="39D6C740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09EC6" w14:textId="398D9B6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492FDE9B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16CA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B77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4ED73" w14:textId="088FCFB5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4ED6" w14:textId="10200DF3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B547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2237" w14:textId="38C3E9C9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1484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AC1099" w:rsidRPr="00472B67" w14:paraId="757B82BA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BCD5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0F45F" w14:textId="6600B7A3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BA6B9" w14:textId="27D3F8F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7C23F" w14:textId="524B7853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3F02F" w14:textId="12ACAC74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21A50" w14:textId="6859E28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81D5E" w14:textId="72BE14C5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C1099" w:rsidRPr="00472B67" w14:paraId="7AB787C5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302C6" w14:textId="012FD024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E1A4D" w14:textId="2250B13F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3FAE6" w14:textId="0CAC9243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D3E5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E7CC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6D0F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B5D4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AC1099" w:rsidRPr="00472B67" w14:paraId="2C93DE99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E09C3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D67373" w14:textId="1AC70A0C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17F1E6" w14:textId="04EB40CE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3A7C657" w14:textId="3E57242C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70E3E1" w14:textId="777AA766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E2F459" w14:textId="1D01F758" w:rsidR="00AC1099" w:rsidRPr="00472B67" w:rsidRDefault="00990F5C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C4CA5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C1099" w:rsidRPr="00472B67" w14:paraId="31A14BC1" w14:textId="77777777" w:rsidTr="00132DE8">
        <w:trPr>
          <w:trHeight w:val="288"/>
        </w:trPr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CF6FBF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FEB5E6" w14:textId="21FBE7B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990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D950548" w14:textId="656B773C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990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F874FF" w14:textId="71352F1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990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AD2C4E" w14:textId="34C6B8C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90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89AC16" w14:textId="6736AB44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90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9BBCA8" w14:textId="66E68D85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90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</w:tr>
    </w:tbl>
    <w:p w14:paraId="57B46BDF" w14:textId="77777777" w:rsidR="00E938E0" w:rsidRPr="00472B67" w:rsidRDefault="00E938E0" w:rsidP="00E938E0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53985C12" w14:textId="24890C24" w:rsidR="0019309D" w:rsidRPr="00472B67" w:rsidRDefault="0019309D" w:rsidP="00E938E0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507963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fixed effects included. Robust standard errors</w:t>
      </w:r>
      <w:r w:rsidR="00C43A7B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E938E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in parentheses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, cluster</w:t>
      </w:r>
      <w:r w:rsidR="00E938E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171102CC" w14:textId="18916CCE" w:rsidR="0019309D" w:rsidRPr="00472B67" w:rsidRDefault="0019309D" w:rsidP="00193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C43A7B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C43A7B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 (2020).</w:t>
      </w:r>
    </w:p>
    <w:p w14:paraId="5F8D4EB1" w14:textId="77777777" w:rsidR="00AC1099" w:rsidRPr="00472B67" w:rsidRDefault="00AC1099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</w:p>
    <w:p w14:paraId="173E25BE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4B10C3B4" w14:textId="7CBB6685" w:rsidR="00AC1099" w:rsidRPr="00190C3D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D2366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</w:t>
      </w:r>
      <w:r w:rsidR="00570917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eterminants of job quality E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WCS indices</w:t>
      </w:r>
      <w:r w:rsidR="00D2366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AI exposure </w:t>
      </w:r>
      <w:r w:rsidR="00190C3D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D2366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F516E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GOC</w:t>
      </w:r>
      <w:r w:rsidR="00190C3D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405"/>
        <w:gridCol w:w="1398"/>
        <w:gridCol w:w="1398"/>
        <w:gridCol w:w="1558"/>
        <w:gridCol w:w="1232"/>
        <w:gridCol w:w="1121"/>
        <w:gridCol w:w="1294"/>
      </w:tblGrid>
      <w:tr w:rsidR="00E21A53" w:rsidRPr="00752C84" w14:paraId="006D9F02" w14:textId="77777777" w:rsidTr="00E21A53">
        <w:trPr>
          <w:trHeight w:val="288"/>
        </w:trPr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D309D5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1015A" w14:textId="74CC2C1F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E21A53" w:rsidRPr="00472B67" w14:paraId="16B80370" w14:textId="77777777" w:rsidTr="00132DE8">
        <w:trPr>
          <w:trHeight w:val="288"/>
        </w:trPr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79C3E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5C5266" w14:textId="6547D206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D1F938" w14:textId="0F512166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52B98E" w14:textId="367B0B24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A538C1" w14:textId="296729B0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7F187C" w14:textId="75B714F5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DB14C1" w14:textId="0BABFAE9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E21A53" w:rsidRPr="00472B67" w14:paraId="3A70CE78" w14:textId="77777777" w:rsidTr="00132DE8">
        <w:trPr>
          <w:trHeight w:val="288"/>
        </w:trPr>
        <w:tc>
          <w:tcPr>
            <w:tcW w:w="74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C689291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CB84F7" w14:textId="5014B474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4B8CBBA" w14:textId="677CAD33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6C69CD" w14:textId="5C8FBACD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239F09" w14:textId="02A6CD03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98F3A3" w14:textId="0F87133C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C7861D" w14:textId="403CB3A5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E21A53" w:rsidRPr="00472B67" w14:paraId="4EFE571E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D9375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EBC61" w14:textId="50A58872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DBD05" w14:textId="68796BA2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0BE2" w14:textId="7DC5D7CB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9B73E" w14:textId="2396B949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78CB5" w14:textId="38C42850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DC4A8" w14:textId="5B7F5861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76F51C44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0FDEE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A59BF" w14:textId="4C65F69B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1B666" w14:textId="224745A5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F41DE" w14:textId="3F6E56A8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0.069***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EC12E" w14:textId="06FF4792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5F240" w14:textId="47A950D7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B7ADB" w14:textId="0A696C08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0.076***</w:t>
            </w:r>
          </w:p>
        </w:tc>
      </w:tr>
      <w:tr w:rsidR="00E21A53" w:rsidRPr="00472B67" w14:paraId="6554C38E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A4E85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31ADC" w14:textId="15801342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A3BE4" w14:textId="6B35E415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8F17" w14:textId="67DBB5BF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6498A" w14:textId="6D4428F9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FE0FE" w14:textId="63D51121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72A0B" w14:textId="75A7D726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29A3F85D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F1D70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93F62" w14:textId="42F5B76E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16972" w14:textId="511B94A6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701E5" w14:textId="678ABCB8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0.088***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092F9" w14:textId="1C8C3F8F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0.071***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319B2" w14:textId="0159699D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0.169***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DA732" w14:textId="5076BCCE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0.040***</w:t>
            </w:r>
          </w:p>
        </w:tc>
      </w:tr>
      <w:tr w:rsidR="00E21A53" w:rsidRPr="00472B67" w14:paraId="2AD758F7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BE167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2E930" w14:textId="10168144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895D3" w14:textId="577DC3DD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8B31D" w14:textId="55D989D4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C5C4A" w14:textId="5654F15D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D6D49" w14:textId="3B9346F4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63A4C" w14:textId="0AF6D131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1AD42DF7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CD007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55D48" w14:textId="48C46022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86A98" w14:textId="39C3E971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0.043***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E4872" w14:textId="2BDF6713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0.080***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E2796" w14:textId="51D1509F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0.082***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18E2B" w14:textId="5E1C73A9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7D7F2" w14:textId="34820145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0.042***</w:t>
            </w:r>
          </w:p>
        </w:tc>
      </w:tr>
      <w:tr w:rsidR="00E21A53" w:rsidRPr="00472B67" w14:paraId="433D0AEA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42868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F0928" w14:textId="562FFE9A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F022C" w14:textId="68893877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32621" w14:textId="30E76550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A9927" w14:textId="348CB064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24CDA" w14:textId="047D06C4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B1F50" w14:textId="04AAB0C9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3A5ABF57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9E75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B41C" w14:textId="234CBD8D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0.250***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18C8E" w14:textId="5F499A3D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237D" w14:textId="52109C58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0.203***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04EA6" w14:textId="624AB8CE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0.107***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600C9" w14:textId="67A092B2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8E79F" w14:textId="2AD2C1F5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0.027*</w:t>
            </w:r>
          </w:p>
        </w:tc>
      </w:tr>
      <w:tr w:rsidR="00E21A53" w:rsidRPr="00472B67" w14:paraId="78F2827E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B3AC1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9E943" w14:textId="313608C1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7F70" w14:textId="2BB6BDE7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3CC31" w14:textId="411F08D0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D7234" w14:textId="04417406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31F24" w14:textId="2B89940C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E716F" w14:textId="475FCEB4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6AB153FC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50D71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170A8" w14:textId="41899CF1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0.123***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BB740" w14:textId="3D60D676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0.048**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1BA0A" w14:textId="5756A350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0.147***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AD66B" w14:textId="31C42521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0.060***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096F9" w14:textId="4CD14080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889B" w14:textId="7F5CA143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0.023**</w:t>
            </w:r>
          </w:p>
        </w:tc>
      </w:tr>
      <w:tr w:rsidR="00E21A53" w:rsidRPr="00472B67" w14:paraId="0CEB2415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FEBCD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5D79D" w14:textId="41AC17F8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D6819" w14:textId="2FE97CDC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F3430" w14:textId="46CB1785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FC9D" w14:textId="02E1DE49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4F172" w14:textId="18CBA93F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F7728" w14:textId="2AB6B215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724CA201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3F87F" w14:textId="3DDA959D" w:rsidR="007F6596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0E2D2" w14:textId="05AA748A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0.700***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A8574" w14:textId="77459710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93F3" w14:textId="43C14536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0.429***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E9ED4" w14:textId="688900F5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0.108***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04C7" w14:textId="6AF696C3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0.161***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4375C" w14:textId="5B5097C8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0.167***</w:t>
            </w:r>
          </w:p>
        </w:tc>
      </w:tr>
      <w:tr w:rsidR="00E21A53" w:rsidRPr="00472B67" w14:paraId="1C80A4A7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FB8D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504" w14:textId="2B3E6BE8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1550D" w14:textId="68D05715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89459" w14:textId="55D6D0E9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FA81" w14:textId="4029C674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F2B0" w14:textId="60B718B6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04340" w14:textId="7550DBB6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59366C97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94934" w14:textId="3A09CD87" w:rsidR="007F6596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9FBA6" w14:textId="251E89FD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0.502***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7EC24" w14:textId="1FA06F80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AFCF1" w14:textId="68E24B01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0.260***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6778D" w14:textId="4C644678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0.043**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5396E" w14:textId="3DF05305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0.120***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92FA9" w14:textId="6F703B19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0.089***</w:t>
            </w:r>
          </w:p>
        </w:tc>
      </w:tr>
      <w:tr w:rsidR="00E21A53" w:rsidRPr="00472B67" w14:paraId="0A1ADF66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0C2FC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50721" w14:textId="6D497B48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F3EB3" w14:textId="4CAC0212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53E54" w14:textId="6C9AEE36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50C89" w14:textId="491F6B20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EAC74" w14:textId="02645BBD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98F6" w14:textId="6D6A4ACA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377AF06C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1137" w14:textId="21C42BC9" w:rsidR="007F6596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6378F" w14:textId="7DD06FFE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0.093***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34DB" w14:textId="40656965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E691C" w14:textId="0D8926EE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32FD0" w14:textId="61A726C4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2238" w14:textId="648710C8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0.054***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38826" w14:textId="36A91834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0.093***</w:t>
            </w:r>
          </w:p>
        </w:tc>
      </w:tr>
      <w:tr w:rsidR="00E21A53" w:rsidRPr="00472B67" w14:paraId="1DE23460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6382E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5E121" w14:textId="6C02F94B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6D1A" w14:textId="52F3D9CC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8858B" w14:textId="7C89102D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7EC27" w14:textId="492BBABE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B7906" w14:textId="1F0C0C8D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A163" w14:textId="385D109E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7600687B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FF73" w14:textId="655357E9" w:rsidR="007F6596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79793" w14:textId="13A1D6C5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0.115***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EB01B" w14:textId="4BDEDEB2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0.048**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BD25" w14:textId="142283F6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31D44" w14:textId="5F586FE3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A393" w14:textId="6B270475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0.584***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E3192" w14:textId="66FD34D5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</w:tr>
      <w:tr w:rsidR="00E21A53" w:rsidRPr="00472B67" w14:paraId="2E4A93AA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52A9A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096C" w14:textId="13A8CDCA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645E8" w14:textId="5B3FA4D1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4AEAC" w14:textId="0A43DE99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DCAB5" w14:textId="0B892DF9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673DF" w14:textId="4FA71AE9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7FE11" w14:textId="62B1B0CD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55DF0089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FB127" w14:textId="55D89365" w:rsidR="007F6596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7F6596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218D" w14:textId="709B6B3F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0.067***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E5C7" w14:textId="156E3CC3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EEF0A" w14:textId="39D921A1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5341E" w14:textId="411DB578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0.067***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D2284" w14:textId="2BC79203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1DD99" w14:textId="0BF35818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0.100***</w:t>
            </w:r>
          </w:p>
        </w:tc>
      </w:tr>
      <w:tr w:rsidR="00E21A53" w:rsidRPr="00472B67" w14:paraId="41CCEB35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6C52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C7CD9" w14:textId="0D30357B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82BA" w14:textId="121B258D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D0A4" w14:textId="5A6D9FF9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610D3" w14:textId="7DAC1228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0420B" w14:textId="675DD813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2A692" w14:textId="60B4070F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3D6CBCA3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249F" w14:textId="3C58E8F7" w:rsidR="007F6596" w:rsidRPr="00472B67" w:rsidRDefault="002F516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GOC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1D5D5" w14:textId="757FC03C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0.189***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51FC7" w14:textId="4FDC6455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0.378***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0CF23" w14:textId="448552CD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0.128***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7543E" w14:textId="40FEAC51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0.089***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7C942" w14:textId="05257646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0.192***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0B0D5" w14:textId="63B60ACE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E21A53" w:rsidRPr="00472B67" w14:paraId="7CB4DAA0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D8A37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C2105" w14:textId="1D836BA4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B89C5" w14:textId="09150475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112F3" w14:textId="141919B6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0B995" w14:textId="5F0D8046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C8A01" w14:textId="0777AB7C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73264" w14:textId="66E0A026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253E2EE9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42416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9327E" w14:textId="526CC68B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2BEB9" w14:textId="17DCBDE1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BACD3" w14:textId="32099C30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210E4" w14:textId="31FC82DF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0.279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EC66E" w14:textId="7E371211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F4E5D" w14:textId="6F32ABD8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0.320*</w:t>
            </w:r>
          </w:p>
        </w:tc>
      </w:tr>
      <w:tr w:rsidR="00E21A53" w:rsidRPr="00472B67" w14:paraId="0D72C6CF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A746A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0E333" w14:textId="2D68F69E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8C317" w14:textId="1091DC2D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11F9A" w14:textId="284DAC56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0D0B" w14:textId="152ADAEB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F3E61" w14:textId="00A35A1A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8F1D8" w14:textId="2683B105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4A6F56EF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1B6CA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E10B6" w14:textId="252AE559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41232" w14:textId="0B9DA2E1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B0094" w14:textId="79AD3EF7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0.005***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1DD45" w14:textId="3AE1CFC9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2800D" w14:textId="03ED1ADB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7406D" w14:textId="3A2BE5F4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E21A53" w:rsidRPr="00472B67" w14:paraId="736CD1F8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F7A7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77992" w14:textId="16F78160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F767C" w14:textId="79CC809E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13F79" w14:textId="01610ADF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E949" w14:textId="02CD6E40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E77AC" w14:textId="3235F95F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1FFBE" w14:textId="06032684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171BBA67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00EE8" w14:textId="41E954BE" w:rsidR="007F6596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89ED7" w14:textId="62850F2D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27FAA" w14:textId="26C5E321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86345" w14:textId="79DB8648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4FEA0" w14:textId="2F64DF1B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0.005**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8E837" w14:textId="4BCFDFBB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14048" w14:textId="00C6E95F" w:rsidR="007F6596" w:rsidRPr="00472B67" w:rsidRDefault="009D0F7D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0.005**</w:t>
            </w:r>
          </w:p>
        </w:tc>
      </w:tr>
      <w:tr w:rsidR="00E21A53" w:rsidRPr="00472B67" w14:paraId="288CE6D4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CACB1D" w14:textId="77777777" w:rsidR="007F6596" w:rsidRPr="00472B67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DED086" w14:textId="3F572EB7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F24A43" w14:textId="5CB2F108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F179032" w14:textId="381C0A33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039190" w14:textId="30596DD8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F416C5" w14:textId="7D0D31D2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1A5071" w14:textId="0D77DD5B" w:rsidR="007F6596" w:rsidRPr="00472B67" w:rsidRDefault="00B8413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F6596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7C628235" w14:textId="77777777" w:rsidTr="00132DE8">
        <w:trPr>
          <w:trHeight w:val="288"/>
        </w:trPr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801C72" w14:textId="77777777" w:rsidR="007F6596" w:rsidRPr="00132DE8" w:rsidRDefault="007F6596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D01B8E" w14:textId="2E23942E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9D0F7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BDDDC6" w14:textId="098E6E85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  <w:r w:rsidR="009D0F7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F19779" w14:textId="383287FC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9D0F7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4CCCAE" w14:textId="2A274F9D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9D0F7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55133D" w14:textId="65C91DFA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9D0F7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CFF7CF" w14:textId="473A4773" w:rsidR="007F6596" w:rsidRPr="00472B67" w:rsidRDefault="007F6596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="009D0F7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</w:tr>
    </w:tbl>
    <w:p w14:paraId="71FC7349" w14:textId="77777777" w:rsidR="00D23661" w:rsidRPr="00472B67" w:rsidRDefault="00D23661" w:rsidP="00D23661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0F21ACD7" w14:textId="761F2AB0" w:rsidR="0019309D" w:rsidRPr="00472B67" w:rsidRDefault="0019309D" w:rsidP="00D23661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507963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fixed effects included. Robust standard errors</w:t>
      </w:r>
      <w:r w:rsidR="00D23661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in parentheses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, cluster</w:t>
      </w:r>
      <w:r w:rsidR="00D23661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5387D459" w14:textId="1E07E64B" w:rsidR="002A6419" w:rsidRPr="00BD2F52" w:rsidRDefault="0019309D" w:rsidP="00BD2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C43A7B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C43A7B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 (2020).</w:t>
      </w:r>
      <w:r w:rsidR="002A641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53428FAC" w14:textId="39EE0DE5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3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software exposure </w:t>
      </w:r>
      <w:r w:rsidR="00190C3D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barg3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199" w:type="pct"/>
        <w:tblLook w:val="0400" w:firstRow="0" w:lastRow="0" w:firstColumn="0" w:lastColumn="0" w:noHBand="0" w:noVBand="1"/>
      </w:tblPr>
      <w:tblGrid>
        <w:gridCol w:w="1702"/>
        <w:gridCol w:w="1408"/>
        <w:gridCol w:w="1412"/>
        <w:gridCol w:w="1573"/>
        <w:gridCol w:w="1242"/>
        <w:gridCol w:w="1134"/>
        <w:gridCol w:w="1309"/>
      </w:tblGrid>
      <w:tr w:rsidR="00AC1099" w:rsidRPr="00752C84" w14:paraId="63AFB915" w14:textId="77777777" w:rsidTr="00132DE8">
        <w:trPr>
          <w:trHeight w:val="288"/>
        </w:trPr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8E8BC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3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9455E2" w14:textId="5E24B259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E21A53" w:rsidRPr="00472B67" w14:paraId="6541CD26" w14:textId="77777777" w:rsidTr="00132DE8">
        <w:trPr>
          <w:trHeight w:val="288"/>
        </w:trPr>
        <w:tc>
          <w:tcPr>
            <w:tcW w:w="8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5C4FB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C0231" w14:textId="3BB7AAB2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9CE74B" w14:textId="101C3CD1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620BC0" w14:textId="2655E2B6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6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A6FC" w14:textId="47E73037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7CA1E" w14:textId="0B318E7E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51C00F" w14:textId="07342974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E21A53" w:rsidRPr="00472B67" w14:paraId="41BB70B7" w14:textId="77777777" w:rsidTr="00132DE8">
        <w:trPr>
          <w:trHeight w:val="288"/>
        </w:trPr>
        <w:tc>
          <w:tcPr>
            <w:tcW w:w="870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868128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9AC7B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EB893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FB305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7A1FA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1DC77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97968E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E21A53" w:rsidRPr="00472B67" w14:paraId="6CA9BEAD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FF8D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3511" w14:textId="28D945A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F8D8B" w14:textId="27D720EE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5C219" w14:textId="2A00ADD6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40BB1" w14:textId="2FA092F2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155E3" w14:textId="25D2A149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B9B9" w14:textId="4B93F621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0D12F97E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4F63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5C60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0.029***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B3A5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AB542" w14:textId="065635AB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0.074***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89D16" w14:textId="3455A741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356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0.018**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167AC" w14:textId="54FE430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0.083***</w:t>
            </w:r>
          </w:p>
        </w:tc>
      </w:tr>
      <w:tr w:rsidR="00E21A53" w:rsidRPr="00472B67" w14:paraId="0F1047BE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1F9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B4611" w14:textId="1345AD1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BBBF7" w14:textId="6E2BF65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6B8A4" w14:textId="5D92A6C1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311C" w14:textId="44D257D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6EE98" w14:textId="7B828AB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BF483" w14:textId="665EE66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3F3BF4C2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D0B2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0D94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CBFB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2639" w14:textId="61BA4FA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0.078***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B48E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78FF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BDC37" w14:textId="438F20D2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E21A53" w:rsidRPr="00472B67" w14:paraId="7713EE21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9AF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72BC" w14:textId="266B75B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065F2" w14:textId="5B46B3C1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3D1FA" w14:textId="1A02B340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B2E3A" w14:textId="39C22FE3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28B5" w14:textId="379ECA9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B8617" w14:textId="76A28904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5EBF941C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56A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04FC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29DCD" w14:textId="546F4BE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A700" w14:textId="4CC0851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F899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15A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A3CB" w14:textId="10BF5DF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E21A53" w:rsidRPr="00472B67" w14:paraId="4356D89B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EFA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2DE30" w14:textId="51902BCF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2A416" w14:textId="0B0662F3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DD93B" w14:textId="40B24F8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35C03" w14:textId="5CA176AE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DC60C" w14:textId="3CCDCF26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35D80" w14:textId="4F92ECC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2B2543B6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09BB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34493" w14:textId="52923062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0.228***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AAE1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69256" w14:textId="4D57123E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0.171***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8B420" w14:textId="2063AAEB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0304" w14:textId="2AA0BD68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0.055***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7B70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0.026**</w:t>
            </w:r>
          </w:p>
        </w:tc>
      </w:tr>
      <w:tr w:rsidR="00E21A53" w:rsidRPr="00472B67" w14:paraId="24163B1E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717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5901E" w14:textId="5348E217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6A239" w14:textId="2B8C6726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A1796" w14:textId="6233BBF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95C8" w14:textId="465E7808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9EDA7" w14:textId="09ED1AC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EEAE6" w14:textId="1829094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59FC9872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C54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A939A" w14:textId="795551A3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0.120***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D42E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B739A" w14:textId="5929D58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0.137***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EA7D2" w14:textId="34F2351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90B10" w14:textId="4AEBE6B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0.031***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549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</w:t>
            </w:r>
          </w:p>
        </w:tc>
      </w:tr>
      <w:tr w:rsidR="00E21A53" w:rsidRPr="00472B67" w14:paraId="637CEF72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13AF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FB845" w14:textId="25029E7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D2528" w14:textId="707F0877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72D32" w14:textId="1C692A86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DC3CF" w14:textId="1E367B93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DC4B9" w14:textId="561481D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0D5F6" w14:textId="492F78A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1F74B3F1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C147" w14:textId="3D34E142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5AAF8" w14:textId="30B2701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0.691***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CAE54" w14:textId="48836817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0.095***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8BC3C" w14:textId="743D219B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0.249***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A1D0A" w14:textId="683F1CAF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0.131***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90144" w14:textId="583C5CA2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0.187***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2787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0.152***</w:t>
            </w:r>
          </w:p>
        </w:tc>
      </w:tr>
      <w:tr w:rsidR="00E21A53" w:rsidRPr="00472B67" w14:paraId="7CA8EEFC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7F34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DA724" w14:textId="794EEA7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1E592" w14:textId="124FD44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0F58B" w14:textId="0576E99F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8B7BB" w14:textId="4E11D9FB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D396F" w14:textId="58DE0404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10927" w14:textId="1BB63E60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1710C361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5473C" w14:textId="3983A079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AB538" w14:textId="09B01342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0.502***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6F8E4" w14:textId="42DF8186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70A9D" w14:textId="1378D483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0.174***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EDCF5" w14:textId="1D7D6F79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F9E7D" w14:textId="702A2C2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0.124***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FE21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</w:tr>
      <w:tr w:rsidR="00E21A53" w:rsidRPr="00472B67" w14:paraId="149A5A38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4170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39F75" w14:textId="6659ED8F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955E5" w14:textId="21CE0AC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11EEA" w14:textId="6083B2CE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BFFE" w14:textId="4C6A9BFF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1239A" w14:textId="688AEFDF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FAADB" w14:textId="5579AB61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2B288CC9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3D4D7" w14:textId="37B0836D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8DBF3" w14:textId="09AEC89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0.097***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ADAB0" w14:textId="1152E49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455F8" w14:textId="341909A4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30899" w14:textId="3F93B1AB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DB8F1" w14:textId="2013C5D7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CA37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0.078***</w:t>
            </w:r>
          </w:p>
        </w:tc>
      </w:tr>
      <w:tr w:rsidR="00E21A53" w:rsidRPr="00472B67" w14:paraId="27A4B647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D27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D1BC" w14:textId="68A92DA9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DDD1B" w14:textId="4BDA1900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83D6A" w14:textId="0F0013F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8AE80" w14:textId="526EFE2B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B37AB" w14:textId="7AA930A4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39841" w14:textId="106BBE1E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40F6D70A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19244" w14:textId="1069390D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52EB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D1D0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A8ED" w14:textId="2FBE6B62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0710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CE6B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BFE4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E21A53" w:rsidRPr="00472B67" w14:paraId="1146ABE3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4798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6F0EE" w14:textId="7115274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5BFD7" w14:textId="1104000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D6BBB" w14:textId="5E848196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AA97E" w14:textId="01D20BD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52854" w14:textId="50E3351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90B63" w14:textId="1D5EF579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707381DD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CCB8D" w14:textId="5EFBDEF9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9C0E1" w14:textId="7FA5E340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95DB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177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AE05D" w14:textId="1A0C0490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0.072***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E3458" w14:textId="5A17DAF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ABE4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</w:tr>
      <w:tr w:rsidR="00E21A53" w:rsidRPr="00472B67" w14:paraId="236C6793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9EFB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E1487" w14:textId="583D32F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638BC" w14:textId="4DE0DE1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B7F42" w14:textId="4A62BF3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DBD4C" w14:textId="7399BA5B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400E7" w14:textId="7100B164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34DCC" w14:textId="647ED416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72DAFDEE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2B6D" w14:textId="7C97CC93" w:rsidR="00AC1099" w:rsidRPr="00472B67" w:rsidRDefault="002F516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b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arg</w:t>
            </w: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4B0D7" w14:textId="709B3824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0.086***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10371" w14:textId="0DC5A95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DEFF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D03B1" w14:textId="72FEA74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0.127***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39976" w14:textId="2E652B5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2F69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0.116***</w:t>
            </w:r>
          </w:p>
        </w:tc>
      </w:tr>
      <w:tr w:rsidR="00E21A53" w:rsidRPr="00472B67" w14:paraId="7BD6FDEA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C960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AE5E" w14:textId="1B185688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F1BB8" w14:textId="49315DD7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5E4C" w14:textId="764515CF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97E7F" w14:textId="09771C1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6B5C4" w14:textId="2877093A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7DBC6" w14:textId="01945B17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449B4A7E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7E2B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023F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0.625***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0DD7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D6FE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0.602***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9ED6B" w14:textId="33772BD7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6042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B182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0.332**</w:t>
            </w:r>
          </w:p>
        </w:tc>
      </w:tr>
      <w:tr w:rsidR="00E21A53" w:rsidRPr="00472B67" w14:paraId="147C79FB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9CF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282DE" w14:textId="2357B1B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37D20" w14:textId="1BDFFD57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25D7" w14:textId="48B6C9F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948E" w14:textId="57A85A73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BD131" w14:textId="33F85A39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53B2F" w14:textId="68D47CB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11BAFBE3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047F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6520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6D62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562F" w14:textId="3AC11F38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0.003***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E411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4A88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36A8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21A53" w:rsidRPr="00472B67" w14:paraId="1F713FE7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DFF7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D72EF" w14:textId="6EFC9FD2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0F58" w14:textId="5B09C023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C789D" w14:textId="0F787C92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BEA1C" w14:textId="34A886D1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13487" w14:textId="4586897F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8D85D" w14:textId="51EDD6C0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43EB64B3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D4BC5" w14:textId="2C546562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0B003" w14:textId="3CC22E14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0.013***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4F10" w14:textId="006E8811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EE8D6" w14:textId="2B669CA3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0.014***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73348" w14:textId="1A93F65B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72D51" w14:textId="395EB792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2664D" w14:textId="01B5283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0.006**</w:t>
            </w:r>
          </w:p>
        </w:tc>
      </w:tr>
      <w:tr w:rsidR="00E21A53" w:rsidRPr="00472B67" w14:paraId="66F3C19D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8300D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C51653" w14:textId="7090EA6C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F6212D" w14:textId="3E01EA0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63AFEF" w14:textId="24E3EFA1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6155F0" w14:textId="7FB2935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2ACA87" w14:textId="38494FA5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A87DEC" w14:textId="4A40C96D" w:rsidR="00AC1099" w:rsidRPr="00472B67" w:rsidRDefault="00A770B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1A53" w:rsidRPr="00472B67" w14:paraId="54E1A5B7" w14:textId="77777777" w:rsidTr="00132DE8">
        <w:trPr>
          <w:trHeight w:val="288"/>
        </w:trPr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57A00B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A39113" w14:textId="34CB6EC0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7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A015FE5" w14:textId="52DBC11A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7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C88D70" w14:textId="240B77BB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7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5E6D2D6" w14:textId="166F2933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7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332AB7" w14:textId="0B5DDF18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7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FA998E" w14:textId="73E2E30B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7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4946EA8E" w14:textId="77777777" w:rsidR="00A770B1" w:rsidRPr="00472B67" w:rsidRDefault="00A770B1" w:rsidP="00A770B1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6A818EFF" w14:textId="6705F1A7" w:rsidR="0019309D" w:rsidRPr="00472B67" w:rsidRDefault="0019309D" w:rsidP="005220A9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507963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fixed effects included.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Robust standard errors in parentheses, clustered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63DCBFBE" w14:textId="301A7B5A" w:rsidR="002A6419" w:rsidRPr="00C43A7B" w:rsidRDefault="0019309D" w:rsidP="00C4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C43A7B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C43A7B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 (2020).</w:t>
      </w:r>
      <w:r w:rsidR="002A641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2AD86FB6" w14:textId="6690210E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4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5220A9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robot exposure</w:t>
      </w:r>
      <w:r w:rsidR="00BB6A46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5220A9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barg</w:t>
      </w:r>
      <w:r w:rsidR="002F516E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3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275" w:type="pct"/>
        <w:tblLook w:val="0400" w:firstRow="0" w:lastRow="0" w:firstColumn="0" w:lastColumn="0" w:noHBand="0" w:noVBand="1"/>
      </w:tblPr>
      <w:tblGrid>
        <w:gridCol w:w="1699"/>
        <w:gridCol w:w="1534"/>
        <w:gridCol w:w="1534"/>
        <w:gridCol w:w="1709"/>
        <w:gridCol w:w="1137"/>
        <w:gridCol w:w="1070"/>
        <w:gridCol w:w="1240"/>
      </w:tblGrid>
      <w:tr w:rsidR="00AC1099" w:rsidRPr="00752C84" w14:paraId="3F487047" w14:textId="77777777" w:rsidTr="00132DE8">
        <w:trPr>
          <w:trHeight w:val="288"/>
        </w:trPr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42669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4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6A804" w14:textId="7354B6CE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5768620D" w14:textId="77777777" w:rsidTr="00132DE8">
        <w:trPr>
          <w:trHeight w:val="288"/>
        </w:trPr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0830E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49EBD6" w14:textId="12948F10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92E41" w14:textId="68410CF6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A078B0" w14:textId="229B2365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42C230" w14:textId="34A98DFE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20ABDD" w14:textId="67B91ADE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6E2402" w14:textId="4348AF6F" w:rsidR="00AC1099" w:rsidRPr="00472B67" w:rsidRDefault="00B32302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0768324A" w14:textId="77777777" w:rsidTr="00132DE8">
        <w:trPr>
          <w:trHeight w:val="288"/>
        </w:trPr>
        <w:tc>
          <w:tcPr>
            <w:tcW w:w="856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A867A5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41051D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120971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50720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32F38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B6118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CA854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AC1099" w:rsidRPr="00472B67" w14:paraId="33A0476C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028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386A8" w14:textId="5D1C0FD9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18272" w14:textId="39B36507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617B9" w14:textId="1908042A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8D28D" w14:textId="541EA425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2237F" w14:textId="343D2170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8826C" w14:textId="207AA223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3A6C5BE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0BA1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F3B7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88EB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8819C" w14:textId="1BAAE764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0.062***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12A3F" w14:textId="067BB688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6E0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F0245" w14:textId="531632A8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0.076***</w:t>
            </w:r>
          </w:p>
        </w:tc>
      </w:tr>
      <w:tr w:rsidR="00AC1099" w:rsidRPr="00472B67" w14:paraId="4EE3049B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CD81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B1B43" w14:textId="0B9E1CA7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1AD8F" w14:textId="4D4A4119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C2715" w14:textId="68815FDA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42C32" w14:textId="2F6AC32A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02C4A" w14:textId="51A0A483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00094" w14:textId="56DEE3EC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D02AFE5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49C2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768F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1F19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E1A5B" w14:textId="3FDAB3F8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0.080***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5C92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2006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67491" w14:textId="443705C3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3A5D4183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2E07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B4F2A" w14:textId="22750B13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8CECF" w14:textId="6AB0585B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298CA" w14:textId="03AE3EAC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C630F" w14:textId="7987FD16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2305" w14:textId="6D752C53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9584C" w14:textId="0023346E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2CAC692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719A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F039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88F7E" w14:textId="619F1A4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5A912" w14:textId="2FBF1598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3D84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F33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C1DA9" w14:textId="50AC323F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3741B016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914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21A26" w14:textId="0A0136BA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F6FA" w14:textId="065E82D5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CA020" w14:textId="5CA0AB44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7B428" w14:textId="4D2D767A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735C8" w14:textId="4618C3C2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6E590" w14:textId="00734FB9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490E52A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D0F9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C8CA" w14:textId="62C61F88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0.216***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F9D4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0EFCE" w14:textId="65B48E8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0.145***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C6ADC" w14:textId="5ACBD7F5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0.095***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C362A" w14:textId="5928BDD3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6C49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AC1099" w:rsidRPr="00472B67" w14:paraId="3A216964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4765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D726" w14:textId="2DCD373A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9787E" w14:textId="25766A9A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02948" w14:textId="37177569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C68C7" w14:textId="0ECC86C0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C67EC" w14:textId="39D33FE8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831B" w14:textId="6748D56D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8B986C8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4FF3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FAB4F" w14:textId="7030AF9B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0.115***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D6B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9A663" w14:textId="16CDB490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17BA" w14:textId="6C94B77A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82CC4" w14:textId="204FA1E2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0.030***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A07C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0.017**</w:t>
            </w:r>
          </w:p>
        </w:tc>
      </w:tr>
      <w:tr w:rsidR="00AC1099" w:rsidRPr="00472B67" w14:paraId="6D7DC377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47B8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B959" w14:textId="2D4F05EB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75F1A" w14:textId="435CBCD3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84521" w14:textId="307F80CB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0F748" w14:textId="1BF41A52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B3508" w14:textId="3C2B2BFE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E76BC" w14:textId="3ABC888E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7D1E70C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09CC7" w14:textId="6DCF8B12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B2B2D" w14:textId="4E17296C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0.537***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42F9E" w14:textId="699D060C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0.071*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3AB2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0.198***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A8A9A" w14:textId="47FDF73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0.180***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2B0E" w14:textId="7500DDCD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0.150***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B49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0.245***</w:t>
            </w:r>
          </w:p>
        </w:tc>
      </w:tr>
      <w:tr w:rsidR="00AC1099" w:rsidRPr="00472B67" w14:paraId="4E6DE91C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95C1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E1EE5" w14:textId="5A298749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3F071" w14:textId="2B64E987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BC9D6" w14:textId="4856C5AE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AE5B7" w14:textId="14743B99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B888D" w14:textId="264D2EE3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278B7" w14:textId="4EB9707C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17C08E1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4AED6" w14:textId="3B1D130C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43584" w14:textId="6570909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0.419***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5C067" w14:textId="2A670962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2F2C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0.086***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8A172" w14:textId="4DDFADFF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0.083***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6747F" w14:textId="1922EEB9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0.103***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FFD0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0.101***</w:t>
            </w:r>
          </w:p>
        </w:tc>
      </w:tr>
      <w:tr w:rsidR="00AC1099" w:rsidRPr="00472B67" w14:paraId="4FA6BD72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D972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D615A" w14:textId="13E3E403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CA8F7" w14:textId="5E02C500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ADB88" w14:textId="2D49D02D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4B50A" w14:textId="1535A2E9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22928" w14:textId="291DDF3B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1CC47" w14:textId="5E9852A8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748D397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EAFC8" w14:textId="14A7D8AA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A5EAE" w14:textId="062FBF3D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EF693" w14:textId="70C83397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5C8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8ECA1" w14:textId="4B701D0B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AB5CD" w14:textId="27170C22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D671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0.103***</w:t>
            </w:r>
          </w:p>
        </w:tc>
      </w:tr>
      <w:tr w:rsidR="00AC1099" w:rsidRPr="00472B67" w14:paraId="0D426040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A39D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911B2" w14:textId="4234AE16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89C6C" w14:textId="0815A3A6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5D55E" w14:textId="7B02ABCF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753D6" w14:textId="22A5B265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806AC" w14:textId="6F0905AD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4A45C" w14:textId="4DA31306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B396AE6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3306C" w14:textId="041DA60C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5696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9DA9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430A5" w14:textId="0077DE2C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AF69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2F81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602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0.032***</w:t>
            </w:r>
          </w:p>
        </w:tc>
      </w:tr>
      <w:tr w:rsidR="00AC1099" w:rsidRPr="00472B67" w14:paraId="73B99515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6ABE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DBF84" w14:textId="4F7C5410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91BCC" w14:textId="126516F7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C29B6" w14:textId="59BC85FE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92BB1" w14:textId="6D922A63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E19D1" w14:textId="5D4E74A4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2BCA" w14:textId="437C00E0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30B4F4A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4961" w14:textId="073A6633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0E6BA" w14:textId="666F575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5B4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A168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0.054***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FC057" w14:textId="58759F62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0.073***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2AE63" w14:textId="33704E17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0.067***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8CB4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</w:tr>
      <w:tr w:rsidR="00AC1099" w:rsidRPr="00472B67" w14:paraId="67F219F7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A45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5C0D8" w14:textId="58CC183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3FD40" w14:textId="3E398FF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777D6" w14:textId="49B022E2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D22B0" w14:textId="2AD531F3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87A87" w14:textId="61D33B3E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1568C" w14:textId="0236A4D7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5836134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0227" w14:textId="42510774" w:rsidR="00AC1099" w:rsidRPr="00472B67" w:rsidRDefault="002F516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b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arg</w:t>
            </w: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E81CF" w14:textId="055E7EFC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0.041***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D4C5" w14:textId="153A49D7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D32A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12A4" w14:textId="782F81BA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0.065***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41AB4" w14:textId="5190BC36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178C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</w:tr>
      <w:tr w:rsidR="00AC1099" w:rsidRPr="00472B67" w14:paraId="4B2967E0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4EBD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8A34C" w14:textId="36824817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D6EAD" w14:textId="0F21EF2F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BDB69" w14:textId="204BD7E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D08A9" w14:textId="22FDA7ED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1A1A" w14:textId="7FAD74BC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4810" w14:textId="70A78247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4482E40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E2F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977A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0.548***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0AA7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0.332*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8A52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0.559***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4577C" w14:textId="653DCD6F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D7C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E11A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</w:t>
            </w:r>
          </w:p>
        </w:tc>
      </w:tr>
      <w:tr w:rsidR="00AC1099" w:rsidRPr="00472B67" w14:paraId="103D598D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2D6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0E429" w14:textId="69CA72FE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DF7C1" w14:textId="2146D8BE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64828" w14:textId="2C9A89D4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B0457" w14:textId="69D68252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272CA" w14:textId="25882806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AB2E2" w14:textId="49C035C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EF9FF6A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13AB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60C57" w14:textId="6DDB08C0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569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021F" w14:textId="06EB8D36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D579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657A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CAD87" w14:textId="159513FB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0.002***</w:t>
            </w:r>
          </w:p>
        </w:tc>
      </w:tr>
      <w:tr w:rsidR="00AC1099" w:rsidRPr="00472B67" w14:paraId="606C1C3F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6A8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AF7BD" w14:textId="24122C8A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EC077" w14:textId="7FD4A884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A4E8D" w14:textId="085B0F7D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44F57" w14:textId="1A09B87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48776" w14:textId="43AC24B8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D7EF4" w14:textId="0FE22800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C11FC91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9346" w14:textId="72253960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2BDF8" w14:textId="19170C9E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0.012***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EAF41" w14:textId="244BBCE0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63A7D" w14:textId="0899AF0D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0.013***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E9A3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EEA6C" w14:textId="0ADD38C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42526" w14:textId="63D6EBF9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AC1099" w:rsidRPr="00472B67" w14:paraId="48ECCA7F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1337B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4E519C" w14:textId="566E5061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9DA27D" w14:textId="036FCBC9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6F86ED" w14:textId="04DE8E0E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7981320" w14:textId="35697F78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22BB72" w14:textId="19FCE93A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7DD1F6" w14:textId="16DDFFF2" w:rsidR="00AC1099" w:rsidRPr="00472B67" w:rsidRDefault="005220A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506A5AA" w14:textId="77777777" w:rsidTr="00132DE8">
        <w:trPr>
          <w:trHeight w:val="288"/>
        </w:trPr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2134FE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7FAB95B" w14:textId="4F89753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5220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A5C407" w14:textId="63BCB60C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5220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5E3701" w14:textId="79BB3664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5220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7101DF" w14:textId="78CEF9E3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5220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61A00D" w14:textId="6A736AF1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5220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45FCF9" w14:textId="5ECD5F13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5220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4AD10AA7" w14:textId="77777777" w:rsidR="005220A9" w:rsidRPr="00472B67" w:rsidRDefault="005220A9" w:rsidP="005220A9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25055119" w14:textId="30FB54E3" w:rsidR="0019309D" w:rsidRPr="00472B67" w:rsidRDefault="0019309D" w:rsidP="005220A9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507963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fixed effects included. Robust standard errors</w:t>
      </w:r>
      <w:r w:rsidR="005D7539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94077E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in parentheses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, cluster</w:t>
      </w:r>
      <w:r w:rsidR="0094077E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at </w:t>
      </w:r>
      <w:r w:rsidR="0094077E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level. </w:t>
      </w:r>
    </w:p>
    <w:p w14:paraId="5804FA3B" w14:textId="02FAF6B4" w:rsidR="0019309D" w:rsidRPr="00472B67" w:rsidRDefault="0019309D" w:rsidP="00193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5D7539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5D7539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 (2020).</w:t>
      </w:r>
    </w:p>
    <w:p w14:paraId="0299D872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6E2CF2D3" w14:textId="3997C029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2D425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5</w:t>
      </w:r>
      <w:r w:rsidR="00AC1099" w:rsidRPr="002D425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 w:rsidRPr="002D425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2D425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3637E3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2D425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2D425F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2D425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AI exposure </w:t>
      </w:r>
      <w:r w:rsidR="00BB6A46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2D425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3637E3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2D425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2D425F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barg</w:t>
      </w:r>
      <w:r w:rsidR="002F516E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3</w:t>
      </w:r>
      <w:r w:rsidR="00AC1099" w:rsidRPr="002D425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377" w:type="pct"/>
        <w:tblLook w:val="0400" w:firstRow="0" w:lastRow="0" w:firstColumn="0" w:lastColumn="0" w:noHBand="0" w:noVBand="1"/>
      </w:tblPr>
      <w:tblGrid>
        <w:gridCol w:w="1845"/>
        <w:gridCol w:w="1483"/>
        <w:gridCol w:w="1485"/>
        <w:gridCol w:w="1653"/>
        <w:gridCol w:w="1098"/>
        <w:gridCol w:w="1226"/>
        <w:gridCol w:w="1325"/>
      </w:tblGrid>
      <w:tr w:rsidR="00AC1099" w:rsidRPr="00752C84" w14:paraId="0026A0B7" w14:textId="77777777" w:rsidTr="00132DE8">
        <w:trPr>
          <w:trHeight w:val="287"/>
        </w:trPr>
        <w:tc>
          <w:tcPr>
            <w:tcW w:w="9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6C842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8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15F360" w14:textId="425ECD8E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20CA4B8D" w14:textId="77777777" w:rsidTr="00132DE8">
        <w:trPr>
          <w:trHeight w:val="287"/>
        </w:trPr>
        <w:tc>
          <w:tcPr>
            <w:tcW w:w="9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F0431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4B263E" w14:textId="1C9E19C9" w:rsidR="00AC1099" w:rsidRPr="00472B67" w:rsidRDefault="007660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071309" w14:textId="78500324" w:rsidR="00AC1099" w:rsidRPr="00472B67" w:rsidRDefault="007660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71F325" w14:textId="30957517" w:rsidR="00AC1099" w:rsidRPr="00472B67" w:rsidRDefault="007660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89B917" w14:textId="70B9B451" w:rsidR="00AC1099" w:rsidRPr="00472B67" w:rsidRDefault="007660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8EA1B7" w14:textId="1F4773C6" w:rsidR="00AC1099" w:rsidRPr="00472B67" w:rsidRDefault="007660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DEB4C8" w14:textId="13313F96" w:rsidR="00AC1099" w:rsidRPr="00472B67" w:rsidRDefault="007660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2A9AB940" w14:textId="77777777" w:rsidTr="00132DE8">
        <w:trPr>
          <w:trHeight w:val="287"/>
        </w:trPr>
        <w:tc>
          <w:tcPr>
            <w:tcW w:w="9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BC1337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E054D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248D0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444C1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271D4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99B762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0F862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AC1099" w:rsidRPr="00472B67" w14:paraId="0DC6201D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848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5CBF6" w14:textId="151CCEAB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EA0EB" w14:textId="331E185B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0174A" w14:textId="252A663F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A2309" w14:textId="5229DF0A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EF01A" w14:textId="61F0F2E1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DFB7F" w14:textId="4022F81F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DD6391A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ABE7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E0F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0.022***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A935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3019D" w14:textId="1895924F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0.085***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1C6CB" w14:textId="3D1A9A65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41CA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C3ABD" w14:textId="40A1E949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0.087***</w:t>
            </w:r>
          </w:p>
        </w:tc>
      </w:tr>
      <w:tr w:rsidR="00AC1099" w:rsidRPr="00472B67" w14:paraId="205941FF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98F7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25765" w14:textId="1A4A495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FA53D" w14:textId="1085DFE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3166A" w14:textId="326D48B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FA0BA" w14:textId="710891FA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A63B" w14:textId="387B327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1B26" w14:textId="1EE18D0E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04A4B1D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5882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5736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8D61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AEA02" w14:textId="4DED27BA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00FB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BF4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52006" w14:textId="1E19FC04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AC1099" w:rsidRPr="00472B67" w14:paraId="1B9A57DE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0759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B3A4D" w14:textId="3DC5B3E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9B21" w14:textId="5FE708A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3FDD4" w14:textId="6F05172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D9ABD" w14:textId="4EDBC4DA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60DB7" w14:textId="20DE93BB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90324" w14:textId="5515F1C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FBB6BF6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9A6A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C428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A677" w14:textId="45E8469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BE026" w14:textId="7AE8E1A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DF2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6E03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44EAE" w14:textId="5325927E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3719B223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994D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08341" w14:textId="1F356405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82B75" w14:textId="774D889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7EEFC" w14:textId="1A18B35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81E54" w14:textId="66BBD8A9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03BC2" w14:textId="263456D4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140A4" w14:textId="62F7371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BD913DE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3CB6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EC400" w14:textId="41083D8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0.232***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1F37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5F04C" w14:textId="742C256C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0.179***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08C2C" w14:textId="5CA49CD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E3181" w14:textId="3221C0A5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DDA3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0.023**</w:t>
            </w:r>
          </w:p>
        </w:tc>
      </w:tr>
      <w:tr w:rsidR="00AC1099" w:rsidRPr="00472B67" w14:paraId="1A63B106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2C1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3BBA0" w14:textId="0F033DF3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1EA75" w14:textId="772B088D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C4254" w14:textId="51183A9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9505B" w14:textId="0E468E2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C839C" w14:textId="49F11C0E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1B544" w14:textId="19AAF11C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7012FB1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AE9F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E0703" w14:textId="4DF08DFF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FE21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858B" w14:textId="20844CC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0.138***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A0DDE" w14:textId="0E82194E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2FED2" w14:textId="301182DA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0.031***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6C43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0.012*</w:t>
            </w:r>
          </w:p>
        </w:tc>
      </w:tr>
      <w:tr w:rsidR="00AC1099" w:rsidRPr="00472B67" w14:paraId="606BC221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F735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99D5C" w14:textId="65C96589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6C5D0" w14:textId="60645BF4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8BE9" w14:textId="00A04921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75131" w14:textId="5B33D859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2C60E" w14:textId="63FB5E1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4C739" w14:textId="6C956944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FEB4291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34AED" w14:textId="3AF43CE1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E1EE5" w14:textId="46D06239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0.717***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404E5" w14:textId="4355006B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C8687" w14:textId="2EFDEF4D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0.444***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1D1DF" w14:textId="5ED21C1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0FE8" w14:textId="3D8B696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0.189***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8247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0.144***</w:t>
            </w:r>
          </w:p>
        </w:tc>
      </w:tr>
      <w:tr w:rsidR="00AC1099" w:rsidRPr="00472B67" w14:paraId="651B753A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5990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B9D85" w14:textId="3F1EF54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6CF34" w14:textId="20FE25F8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80090" w14:textId="0B3CB6ED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A8C1F" w14:textId="10BA7285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E6C2F" w14:textId="2625892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928B6" w14:textId="1207BCC8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BA7685F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2B3A" w14:textId="4DE1F668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04543" w14:textId="70B6E4FF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0.517***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DD21D" w14:textId="337BF61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273E8" w14:textId="359C6FC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0.284***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56F29" w14:textId="4D77F6B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6569C" w14:textId="0E40756B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5429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0.049***</w:t>
            </w:r>
          </w:p>
        </w:tc>
      </w:tr>
      <w:tr w:rsidR="00AC1099" w:rsidRPr="00472B67" w14:paraId="24EE9E80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C117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65C3E" w14:textId="4AE52BB3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D8CD7" w14:textId="7328CEA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F789" w14:textId="5381D39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51E08" w14:textId="6AB23E6C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DFBE2" w14:textId="678D30D3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50B48" w14:textId="7319452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FEDD5D6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36A11" w14:textId="2B7DD7E2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8F8A6" w14:textId="15CFCB4D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0.109***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7D67E" w14:textId="5FB7066A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C5F9E" w14:textId="0B7DE841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CDA95" w14:textId="7843AD9F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A6A16" w14:textId="5768ACD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8D4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0.072***</w:t>
            </w:r>
          </w:p>
        </w:tc>
      </w:tr>
      <w:tr w:rsidR="00AC1099" w:rsidRPr="00472B67" w14:paraId="13DC81D1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26D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B02FB" w14:textId="4175C1E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E35F8" w14:textId="52CB86D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5353" w14:textId="44245EF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E3DAB" w14:textId="5E04D51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08A89" w14:textId="2BDDCB9C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F7EB4" w14:textId="7B3F7B6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BD39A45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CF686" w14:textId="4D6DF40F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A285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B6A6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D3E0E" w14:textId="0E38D4F8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2786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1CEA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292B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AC1099" w:rsidRPr="00472B67" w14:paraId="42946FC4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24BF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92928" w14:textId="2F41836D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CC90E" w14:textId="7D9976B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A2303" w14:textId="663BB539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DE68F" w14:textId="0868A22D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2C5D5" w14:textId="09EF2468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C339B" w14:textId="60677DAB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0886A33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07D5B" w14:textId="7D4CF9CF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5ED03" w14:textId="0D188199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28DF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C281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A2C5A" w14:textId="003086C1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0.071***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7586" w14:textId="60AE481E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D873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0.111***</w:t>
            </w:r>
          </w:p>
        </w:tc>
      </w:tr>
      <w:tr w:rsidR="00AC1099" w:rsidRPr="00472B67" w14:paraId="24890CA6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E29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8BB29" w14:textId="528CCFCD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0615" w14:textId="272B690C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34CF1" w14:textId="3F12C74E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B6FF3" w14:textId="734B2F35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2922D" w14:textId="2343F065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E741A" w14:textId="01866E4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6A77AA9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6F1E1" w14:textId="0DB3C8A1" w:rsidR="00AC1099" w:rsidRPr="00472B67" w:rsidRDefault="002F516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b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arg</w:t>
            </w: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A19B5" w14:textId="1D403C02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0.046***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90DD8" w14:textId="444AE4E4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4F02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F174F" w14:textId="083BC6F3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0.063***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E228A" w14:textId="784C186A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FF71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</w:tr>
      <w:tr w:rsidR="00AC1099" w:rsidRPr="00472B67" w14:paraId="50BDC153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9738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286A5" w14:textId="44B22C02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4380A" w14:textId="2E392584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6B823" w14:textId="6365C691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3151E" w14:textId="03BB713A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E0A26" w14:textId="40B93E1D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81D03" w14:textId="553A3E52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7E244B3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60B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07AC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317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B5D87" w14:textId="3675B039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FEB1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9E203" w14:textId="5BF64BC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06A1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0.353***</w:t>
            </w:r>
          </w:p>
        </w:tc>
      </w:tr>
      <w:tr w:rsidR="00AC1099" w:rsidRPr="00472B67" w14:paraId="0DB68F13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732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86DC5" w14:textId="50EDE59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7E6DF" w14:textId="40713AD3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0DDB6" w14:textId="07D337DA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6941D" w14:textId="51830A20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0642" w14:textId="43952E8A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5F721" w14:textId="76A0BE31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078DC41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B767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C6D4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9F40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43884" w14:textId="0FAD6773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8F6B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DD7B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996B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</w:tr>
      <w:tr w:rsidR="00AC1099" w:rsidRPr="00472B67" w14:paraId="5A941FA5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66C6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872A6" w14:textId="11C416C2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300A1" w14:textId="4CC6C53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BEE69" w14:textId="0F43DCB7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62EC0" w14:textId="27858E02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C5848" w14:textId="70EA75C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3CEE0" w14:textId="5AA56244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7414D7E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EE696" w14:textId="15B7BB9F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10D0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E1EE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4A82A" w14:textId="44A5925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40CBB" w14:textId="1EEBC356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219F" w14:textId="55B188C4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BB9BD" w14:textId="16D8AED5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0.006***</w:t>
            </w:r>
          </w:p>
        </w:tc>
      </w:tr>
      <w:tr w:rsidR="00AC1099" w:rsidRPr="00472B67" w14:paraId="1D5FD8CD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46BFB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3529A3" w14:textId="55A13964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8B5CD5" w14:textId="62760192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7532B8" w14:textId="4F74CEBD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27806F" w14:textId="68C17F24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76CFA9" w14:textId="04CAC27B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50935C1" w14:textId="496CE4F3" w:rsidR="00AC1099" w:rsidRPr="00472B67" w:rsidRDefault="0094077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AB8C7DF" w14:textId="77777777" w:rsidTr="00132DE8">
        <w:trPr>
          <w:trHeight w:val="287"/>
        </w:trPr>
        <w:tc>
          <w:tcPr>
            <w:tcW w:w="91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0CDFFB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F959CD" w14:textId="5D5CCCA8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9407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F70177" w14:textId="740C880C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9407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FFF811" w14:textId="109A1BBA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9407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DC62BF" w14:textId="1E44EF1F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9407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C4E033" w14:textId="1F7BCF0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9407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D9E1D0" w14:textId="7540E8C5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9407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7301F571" w14:textId="77777777" w:rsidR="0094077E" w:rsidRPr="00472B67" w:rsidRDefault="0094077E" w:rsidP="0094077E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7B50E839" w14:textId="1A41ABFE" w:rsidR="0019309D" w:rsidRPr="00472B67" w:rsidRDefault="0019309D" w:rsidP="0094077E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612D4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fixed effects included. Robust standard errors</w:t>
      </w:r>
      <w:r w:rsidR="00870269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94077E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in parentheses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, cluster</w:t>
      </w:r>
      <w:r w:rsidR="0094077E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at</w:t>
      </w:r>
      <w:r w:rsidR="0094077E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the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level. </w:t>
      </w:r>
    </w:p>
    <w:p w14:paraId="28355988" w14:textId="70D7040C" w:rsidR="002A6419" w:rsidRPr="00EF3E14" w:rsidRDefault="0019309D" w:rsidP="00EF3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A74675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A74675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Webb (2020).</w:t>
      </w:r>
      <w:r w:rsidR="002A641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739FDFB9" w14:textId="452472E6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6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271E56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</w:t>
      </w:r>
      <w:r w:rsidR="0002132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software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exposure</w:t>
      </w:r>
      <w:r w:rsidR="007D2C45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r w:rsidR="007D2C45" w:rsidRPr="00B3540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GVC</w:t>
      </w:r>
      <w:r w:rsidR="007D2C45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by GII</w:t>
      </w:r>
    </w:p>
    <w:tbl>
      <w:tblPr>
        <w:tblW w:w="5163" w:type="pct"/>
        <w:tblLook w:val="0400" w:firstRow="0" w:lastRow="0" w:firstColumn="0" w:lastColumn="0" w:noHBand="0" w:noVBand="1"/>
      </w:tblPr>
      <w:tblGrid>
        <w:gridCol w:w="1666"/>
        <w:gridCol w:w="1380"/>
        <w:gridCol w:w="1381"/>
        <w:gridCol w:w="1539"/>
        <w:gridCol w:w="1249"/>
        <w:gridCol w:w="1290"/>
        <w:gridCol w:w="1208"/>
      </w:tblGrid>
      <w:tr w:rsidR="00AC1099" w:rsidRPr="00752C84" w14:paraId="4911181D" w14:textId="77777777" w:rsidTr="00132DE8">
        <w:trPr>
          <w:trHeight w:val="288"/>
        </w:trPr>
        <w:tc>
          <w:tcPr>
            <w:tcW w:w="85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56A68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4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3F7FA8" w14:textId="59B6149C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B40BB1" w:rsidRPr="00472B67" w14:paraId="5EB08395" w14:textId="77777777" w:rsidTr="00B40BB1">
        <w:trPr>
          <w:trHeight w:val="610"/>
        </w:trPr>
        <w:tc>
          <w:tcPr>
            <w:tcW w:w="85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FD6E05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6907E0" w14:textId="78057FC2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6004E7" w14:textId="06032D97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7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A8D44F" w14:textId="42F8B3ED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E58BA1" w14:textId="5A1B5C2B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A6A6B" w14:textId="66ABCBFD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4156EC" w14:textId="67BD981A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B40BB1" w:rsidRPr="00472B67" w14:paraId="572F9A24" w14:textId="77777777" w:rsidTr="00B40BB1">
        <w:trPr>
          <w:trHeight w:val="288"/>
        </w:trPr>
        <w:tc>
          <w:tcPr>
            <w:tcW w:w="85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B4E1E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4ABDD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1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61F56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0FC2B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ADA19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1D507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A5801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B40BB1" w:rsidRPr="00472B67" w14:paraId="13AB0F20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9423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E7B2C" w14:textId="2134B28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80120" w14:textId="34C456B4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02708" w14:textId="6CB5DF6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621DE" w14:textId="3E0EDAF8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E11D2" w14:textId="409C75A9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E8CC3" w14:textId="27F286F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4E30158E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002E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B842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0.030***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97CC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5739B" w14:textId="1E30844E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0.074***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0BE72" w14:textId="46505E41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7240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D3FA9" w14:textId="143CCD1E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0.083***</w:t>
            </w:r>
          </w:p>
        </w:tc>
      </w:tr>
      <w:tr w:rsidR="00B40BB1" w:rsidRPr="00472B67" w14:paraId="529755CE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7B64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8F639" w14:textId="366C641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AAB2C" w14:textId="47FA3A43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56EE1" w14:textId="5F83090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9AE8" w14:textId="4CA88C5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2A912" w14:textId="6219A55B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CFBDF" w14:textId="74F2C22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F7E46C0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97B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096E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92D8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53EC7" w14:textId="200F3959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6603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5E4A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2612" w14:textId="0317C375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B40BB1" w:rsidRPr="00472B67" w14:paraId="4CCF874E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CEEC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1C0AE" w14:textId="67D6D59F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9B273" w14:textId="7C42FFDE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F9415" w14:textId="1D42925D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0CD35" w14:textId="7757BA3D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D5375" w14:textId="7843CFE1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763E2" w14:textId="5647899C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211546F1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689A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B04E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9330B" w14:textId="11770D8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80E41" w14:textId="1F4E9E14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7A49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2DC1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191DB" w14:textId="26133B49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B40BB1" w:rsidRPr="00472B67" w14:paraId="29AE11E5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50D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E270" w14:textId="14A5EFA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4A659" w14:textId="1B43C8ED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7F00" w14:textId="4EDEDA01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CE3C" w14:textId="784574B6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6A637" w14:textId="353C12AC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39027" w14:textId="482D1A2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13CC04D3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13CF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D4B43" w14:textId="055014D8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0.228***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D40A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51A8F" w14:textId="6C3C666D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0.170***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B106" w14:textId="64325A22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0.091***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BFB30" w14:textId="7AB8B1F9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0.055***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294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0.026**</w:t>
            </w:r>
          </w:p>
        </w:tc>
      </w:tr>
      <w:tr w:rsidR="00B40BB1" w:rsidRPr="00472B67" w14:paraId="5021B83D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1D48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298D5" w14:textId="3A30C061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DE4CB" w14:textId="71E9B16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F092C" w14:textId="0AE68C23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FDD7C" w14:textId="553DC471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0CBAA" w14:textId="26FA04F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22EFF" w14:textId="62E373D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439D983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E09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4DD70" w14:textId="4ADEDB5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0.120***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FE57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29631" w14:textId="6290635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0.137***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8A3B9" w14:textId="584064FC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DECCF" w14:textId="396F09F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2C41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</w:t>
            </w:r>
          </w:p>
        </w:tc>
      </w:tr>
      <w:tr w:rsidR="00B40BB1" w:rsidRPr="00472B67" w14:paraId="2A5172C1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35A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A2BCE" w14:textId="283AD6BE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3E46" w14:textId="4AFD066C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4E55C" w14:textId="6E1A8DC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E3C5" w14:textId="1053CC5C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E53D" w14:textId="452D6645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44BED" w14:textId="53B7900E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72EB972E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C1DAC" w14:textId="441E471F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B14DF" w14:textId="589B488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0.693***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C6A21" w14:textId="583A3BD5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0.096***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059E5" w14:textId="4D163D95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0.251***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5ADD" w14:textId="694569D9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0.131***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BC4B9" w14:textId="26FA992D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0.187***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6D16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0.152***</w:t>
            </w:r>
          </w:p>
        </w:tc>
      </w:tr>
      <w:tr w:rsidR="00B40BB1" w:rsidRPr="00472B67" w14:paraId="4E047F3E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C63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7BAE4" w14:textId="1E00A18B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99C4A" w14:textId="17A57506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D8619" w14:textId="79E5105E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1DEF" w14:textId="3BA253A6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F4425" w14:textId="2756C30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6360E" w14:textId="7B2EEB54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7C3F5963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444B" w14:textId="5206F472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2B1C3" w14:textId="6FDC87DD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0.503***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A4860" w14:textId="7A5509F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7701A" w14:textId="2B6B48AE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0.174***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7E91" w14:textId="4DD004DD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0.054***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87ACF" w14:textId="40578154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0.123***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33E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</w:tr>
      <w:tr w:rsidR="00B40BB1" w:rsidRPr="00472B67" w14:paraId="1655C914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5279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BE893" w14:textId="1903210F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635C1" w14:textId="3C028A4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90B9A" w14:textId="38C70315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EC84C" w14:textId="0E12CD5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6CBAD" w14:textId="24E468B4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081F0" w14:textId="0CD2CA9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9FEB1A9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FC586" w14:textId="0DB32FCB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9ADE7" w14:textId="2E3D3AE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0.097***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13316" w14:textId="7E09F76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1A75D" w14:textId="5F640BF1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E627D" w14:textId="1C2B165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54F19" w14:textId="3C03B4E8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824F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0.078***</w:t>
            </w:r>
          </w:p>
        </w:tc>
      </w:tr>
      <w:tr w:rsidR="00B40BB1" w:rsidRPr="00472B67" w14:paraId="3DB29996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4E0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82DC6" w14:textId="34EBA1EF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0C67E" w14:textId="543C9578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BA723" w14:textId="102DA142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7E1F9" w14:textId="533ECBD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4FBD5" w14:textId="5AEEC6CE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DBCD8" w14:textId="616CF095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75C4E0F7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F7A5" w14:textId="2B567C17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B3AD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D82B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D08FD" w14:textId="2FE350C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EAFA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52FB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A8F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0.032***</w:t>
            </w:r>
          </w:p>
        </w:tc>
      </w:tr>
      <w:tr w:rsidR="00B40BB1" w:rsidRPr="00472B67" w14:paraId="4C437C67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7658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E0DDB" w14:textId="6984C2F4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7E67" w14:textId="707823FC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BE1DA" w14:textId="21A2F5E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43706" w14:textId="182AF7C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FAEF4" w14:textId="470F591B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B550" w14:textId="78CC66B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47D9C4E6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85A0D" w14:textId="548C7781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38E5F" w14:textId="2BD17C96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9B0B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C82D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54F32" w14:textId="1EA54F7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0.072***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C151F" w14:textId="46E6ABA6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3059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</w:tr>
      <w:tr w:rsidR="00B40BB1" w:rsidRPr="00472B67" w14:paraId="7EE28871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85F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84454" w14:textId="1EA707A4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2294D" w14:textId="1C19C1C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74046" w14:textId="34F453AE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73FB" w14:textId="22491F3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320A7" w14:textId="17E00641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8708B" w14:textId="64F99F65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31FB9B78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9524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772E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0.404***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F9F0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0.247*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3746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0.451***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47B9E" w14:textId="5764D87B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70FB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3164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0.218**</w:t>
            </w:r>
          </w:p>
        </w:tc>
      </w:tr>
      <w:tr w:rsidR="00B40BB1" w:rsidRPr="00472B67" w14:paraId="25DDADC5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826B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2340E" w14:textId="5566143F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3B8B1" w14:textId="16DC8A9C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137F4" w14:textId="0BEE2FF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5F1D" w14:textId="2520E3A2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99C59" w14:textId="454EB8A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FE0BE" w14:textId="776A70E0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231782F2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22C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204D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0142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0B07" w14:textId="49792CE6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111F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B057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DDD8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B40BB1" w:rsidRPr="00472B67" w14:paraId="7CCF924C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732A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F78CE" w14:textId="78F8041F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A3087" w14:textId="201982F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4A600" w14:textId="642431DD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12A9D" w14:textId="389EA698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C8FFD" w14:textId="3013437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CDDA4" w14:textId="05DD2FE9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2FE11B51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C76E1" w14:textId="1183B7DE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96696" w14:textId="0531784C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0.008***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161F5" w14:textId="55E0BB5F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7C933" w14:textId="29811B75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E712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7FE3E" w14:textId="5907193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19440" w14:textId="005F384A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</w:tr>
      <w:tr w:rsidR="00B40BB1" w:rsidRPr="00472B67" w14:paraId="10A2C570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E1B18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63EC8C" w14:textId="57691107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76774D" w14:textId="649902C4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CB808A" w14:textId="33460751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70F177C" w14:textId="56F0A999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904B25B" w14:textId="4F59E625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3B43BF" w14:textId="72A09D65" w:rsidR="00AC1099" w:rsidRPr="00472B67" w:rsidRDefault="001A5FA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7A096603" w14:textId="77777777" w:rsidTr="00B40BB1">
        <w:trPr>
          <w:trHeight w:val="288"/>
        </w:trPr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D255D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0F4C29" w14:textId="422BC155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A5F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E97F89" w14:textId="6FFE6DF5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A5F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0CE7EEB" w14:textId="1E9B4A16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A5F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E7B02C" w14:textId="4309564F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A5F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5E67AB" w14:textId="3576B99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A5F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BBE33D" w14:textId="25232032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A5F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554</w:t>
            </w:r>
          </w:p>
        </w:tc>
      </w:tr>
    </w:tbl>
    <w:p w14:paraId="440F6322" w14:textId="77777777" w:rsidR="000B3435" w:rsidRPr="00472B67" w:rsidRDefault="000B3435" w:rsidP="000B3435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23A01DC3" w14:textId="3271DBE6" w:rsidR="0019309D" w:rsidRPr="00472B67" w:rsidRDefault="0019309D" w:rsidP="000B3435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612D4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fixed effects included.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Robust standard errors in parentheses, clustered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.</w:t>
      </w:r>
    </w:p>
    <w:p w14:paraId="50A29562" w14:textId="60E5773D" w:rsidR="0019309D" w:rsidRPr="00472B67" w:rsidRDefault="0019309D" w:rsidP="00193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D058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D058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</w:t>
      </w:r>
      <w:r w:rsidR="00D058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,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 Webb (2020).</w:t>
      </w:r>
    </w:p>
    <w:p w14:paraId="3B6F4D04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46BDA132" w14:textId="2258B40E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7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B91CBA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robot exposure, </w:t>
      </w:r>
      <w:r w:rsidR="00AC1099" w:rsidRPr="00B3540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GVC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7D2C45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measured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by GII</w:t>
      </w:r>
    </w:p>
    <w:tbl>
      <w:tblPr>
        <w:tblW w:w="5249" w:type="pct"/>
        <w:tblLook w:val="0400" w:firstRow="0" w:lastRow="0" w:firstColumn="0" w:lastColumn="0" w:noHBand="0" w:noVBand="1"/>
      </w:tblPr>
      <w:tblGrid>
        <w:gridCol w:w="1823"/>
        <w:gridCol w:w="1394"/>
        <w:gridCol w:w="1394"/>
        <w:gridCol w:w="1552"/>
        <w:gridCol w:w="1347"/>
        <w:gridCol w:w="1136"/>
        <w:gridCol w:w="1228"/>
      </w:tblGrid>
      <w:tr w:rsidR="00AC1099" w:rsidRPr="00752C84" w14:paraId="4697A272" w14:textId="77777777" w:rsidTr="00132DE8">
        <w:trPr>
          <w:trHeight w:val="288"/>
        </w:trPr>
        <w:tc>
          <w:tcPr>
            <w:tcW w:w="92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DDE4F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7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A59D7E" w14:textId="590BA9BD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B40BB1" w:rsidRPr="00472B67" w14:paraId="597D8F5A" w14:textId="77777777" w:rsidTr="00B40BB1">
        <w:trPr>
          <w:trHeight w:val="288"/>
        </w:trPr>
        <w:tc>
          <w:tcPr>
            <w:tcW w:w="92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3FC7A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DC3701" w14:textId="5B3C1349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36DE34" w14:textId="2ABCD15B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F75D9D" w14:textId="28B850E0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CF1904" w14:textId="4203596C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FF8525" w14:textId="158A58FB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3BC5A" w14:textId="7784595E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B40BB1" w:rsidRPr="00472B67" w14:paraId="72ECC856" w14:textId="77777777" w:rsidTr="00B40BB1">
        <w:trPr>
          <w:trHeight w:val="288"/>
        </w:trPr>
        <w:tc>
          <w:tcPr>
            <w:tcW w:w="923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0F1548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456B6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3373C5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13C11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E321C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94101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39DD5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B40BB1" w:rsidRPr="00472B67" w14:paraId="5F22B99B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E8FD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1FE9C" w14:textId="330DE739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5AAD" w14:textId="51797C6D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06013" w14:textId="78FBAE33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28418" w14:textId="1DCAAF72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25DFA" w14:textId="7C1D87EF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C2C78" w14:textId="307C4ED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20D7AF87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74A1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366C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0.040***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B6A4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6BFA" w14:textId="2BE86A50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0.062***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04085" w14:textId="0E43565B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FAF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3CEF7" w14:textId="4854ABFD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0.076***</w:t>
            </w:r>
          </w:p>
        </w:tc>
      </w:tr>
      <w:tr w:rsidR="00B40BB1" w:rsidRPr="00472B67" w14:paraId="1AA118E7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580B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6FE69" w14:textId="6534C937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AE281" w14:textId="7D71C3C7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0391E" w14:textId="4EE96A73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C0DF7" w14:textId="4BD8AD02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07CF2" w14:textId="7B352608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61CF0" w14:textId="600A101B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544678C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172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7219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F9A0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5F7E3" w14:textId="7D18BD83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0.080***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3690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1EA4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61F87" w14:textId="392B4566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B40BB1" w:rsidRPr="00472B67" w14:paraId="3E372CAC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50FB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9DA77" w14:textId="6FB43D00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EFD65" w14:textId="24B3C924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BD066" w14:textId="2622C79E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6C88D" w14:textId="79CF4924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8877D" w14:textId="4DD17044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29E13" w14:textId="298CFC1B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78266A23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04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746F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A7D3F" w14:textId="20B0655D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3BBF8" w14:textId="2A2D5430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EA0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0.074***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47BE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1848A" w14:textId="28038025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B40BB1" w:rsidRPr="00472B67" w14:paraId="60162A48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AFE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4666" w14:textId="26D0E8B5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9F49" w14:textId="3357E820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B5A1B" w14:textId="5E1916FA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CAC8D" w14:textId="488D74EA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488E6" w14:textId="0BBD38B8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493C8" w14:textId="2837DCBC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2904DC56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1091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7CC9" w14:textId="021BDE5C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0.216***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0F9E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0907A" w14:textId="022E1C88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0.146***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36593" w14:textId="3E094E39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0.094***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C764C" w14:textId="060AAFC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0.052***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2F67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B40BB1" w:rsidRPr="00472B67" w14:paraId="034B70FB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5AB2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4D8AE" w14:textId="5BEDDFF2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9644E" w14:textId="74236D5C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9B6B1" w14:textId="143C7120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25A2D" w14:textId="5B0234CC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3AD3" w14:textId="4F311558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F9FA0" w14:textId="6463AB7E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660E92F3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9F4F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7B93E" w14:textId="5EB6EC25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0.115***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A669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0.034**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FA8F2" w14:textId="2A8E2C72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114F9" w14:textId="2B4BE58F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E4BC1" w14:textId="19B2781E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0.030***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D06E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0.017**</w:t>
            </w:r>
          </w:p>
        </w:tc>
      </w:tr>
      <w:tr w:rsidR="00B40BB1" w:rsidRPr="00472B67" w14:paraId="3479642E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559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919A4" w14:textId="765ECC75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9657F" w14:textId="1C3A9F5E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78677" w14:textId="03E29C7A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E4818" w14:textId="4CC9EEA7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0716D" w14:textId="07B532CB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C18A0" w14:textId="7EE73FA3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5C28C1F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F913" w14:textId="08815537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428DD" w14:textId="64AEE257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0.544***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093C1" w14:textId="242E08C3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13B6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0.191***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1255A" w14:textId="1512DC90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0.178***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2D159" w14:textId="0FA42AE0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0.152***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6338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0.243***</w:t>
            </w:r>
          </w:p>
        </w:tc>
      </w:tr>
      <w:tr w:rsidR="00B40BB1" w:rsidRPr="00472B67" w14:paraId="15F2F76F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33D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FA0E1" w14:textId="2AF81F7D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A3E8" w14:textId="2FB4BFB4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BB409" w14:textId="463CE497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6C108" w14:textId="740CF485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82699" w14:textId="1136E709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9B7D" w14:textId="6C083CAB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26D46D20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1BD1" w14:textId="130C4DD5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6E722" w14:textId="5A12A989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0.422***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DE4C1" w14:textId="18FEDFB6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0.063***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DC56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B2C61" w14:textId="04D91506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0.082***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59E8" w14:textId="17083ABC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0.104***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FFCD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0.100***</w:t>
            </w:r>
          </w:p>
        </w:tc>
      </w:tr>
      <w:tr w:rsidR="00B40BB1" w:rsidRPr="00472B67" w14:paraId="2F2E9261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B190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ED91" w14:textId="78370CAB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8A1FB" w14:textId="2D46A14D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AC68A" w14:textId="5DEF4C9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F8A59" w14:textId="3A677573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B8007" w14:textId="751F2DCF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B6495" w14:textId="0B9794B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6A19AF49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25C72" w14:textId="512FFD1A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146A5" w14:textId="390DAE2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021DA" w14:textId="5CDE001A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F6FF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0.107***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7A41B" w14:textId="4BB6D6A9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F9B4C" w14:textId="4055FCD8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0.048***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563F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0.102***</w:t>
            </w:r>
          </w:p>
        </w:tc>
      </w:tr>
      <w:tr w:rsidR="00B40BB1" w:rsidRPr="00472B67" w14:paraId="33406C27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668B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D506F" w14:textId="305CBF4A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3A5A3" w14:textId="73443265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64CF5" w14:textId="4595E538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33EAD" w14:textId="409051F2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84D5C" w14:textId="715ACC12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CAC72" w14:textId="7C8ED60D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5100D5E0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1ECBC" w14:textId="0EB69AF9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3B69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0.120***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0DE4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1E31" w14:textId="0E640BD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C1F0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0537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E23D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0.032***</w:t>
            </w:r>
          </w:p>
        </w:tc>
      </w:tr>
      <w:tr w:rsidR="00B40BB1" w:rsidRPr="00472B67" w14:paraId="1DB80964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9E13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10772" w14:textId="5F83E099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75071" w14:textId="44B8E79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5E973" w14:textId="683E69AF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9B7EB" w14:textId="0D7734B4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195B9" w14:textId="3B8E8CA8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D4DE" w14:textId="129D260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41770E22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F268" w14:textId="31C7ACDC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C58A5" w14:textId="543F4C1D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0.060***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9C1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EED3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0.054***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00F2" w14:textId="1B57C65C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0.073***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3EC9A" w14:textId="11617863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0.067***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89BA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</w:tr>
      <w:tr w:rsidR="00B40BB1" w:rsidRPr="00472B67" w14:paraId="238AE73E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6135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15E34" w14:textId="3059BDC8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7CA0F" w14:textId="0BB68CE5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5AC5" w14:textId="6149546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A0FAF" w14:textId="371AB2A0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882E5" w14:textId="37B9ED97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24843" w14:textId="133D63C9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65F0FC4B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F22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726E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0.346***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F48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0.237**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1015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0.372***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D2AB7" w14:textId="3529E478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0.124**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C980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2284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</w:t>
            </w:r>
          </w:p>
        </w:tc>
      </w:tr>
      <w:tr w:rsidR="00B40BB1" w:rsidRPr="00472B67" w14:paraId="61303C15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BBFC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94323" w14:textId="512C6D3A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14345" w14:textId="0112C539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E98B1" w14:textId="48C81D4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49AFC" w14:textId="51D798BA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AA9D5" w14:textId="5A439629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24CFD" w14:textId="724441F3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2280D53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DD7F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396AC" w14:textId="3FA2EDB4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7F9D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846CE" w14:textId="6885F7EB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13DC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E4C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6E9E7" w14:textId="7684D0ED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0.001***</w:t>
            </w:r>
          </w:p>
        </w:tc>
      </w:tr>
      <w:tr w:rsidR="00B40BB1" w:rsidRPr="00472B67" w14:paraId="56DBDC6E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3EAC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325B9" w14:textId="7C7AD075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AE89F" w14:textId="12842AED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B015D" w14:textId="1580FA9F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03251" w14:textId="0696EFAD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7059F" w14:textId="224E6C60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8771" w14:textId="648F40D4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35F76A82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54C2" w14:textId="66B6EFA3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666C" w14:textId="13142C44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A362C" w14:textId="07F2DD56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0.003*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CF00E" w14:textId="0B21DB4D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21A2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25EE7" w14:textId="2CE6CF26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F8CC0" w14:textId="2DA5A4CB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B40BB1" w:rsidRPr="00472B67" w14:paraId="051F7F78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BDBF0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55C25C" w14:textId="63ED5925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0E2F65" w14:textId="44B7181A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3D05B7" w14:textId="74AAC11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111705" w14:textId="694E3204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ACF6FA" w14:textId="28A09249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8BBEB2" w14:textId="590AF0F1" w:rsidR="00AC1099" w:rsidRPr="00472B67" w:rsidRDefault="00B91CBA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2E23C8E2" w14:textId="77777777" w:rsidTr="00B40BB1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69D90A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B82230" w14:textId="4CFA533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B91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043ED7" w14:textId="11248DAF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B91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EB88CF" w14:textId="3484E3AB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B91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EC4AB5" w14:textId="36405254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B91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FAF5F7" w14:textId="36D8CDBC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B91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BAFA5E" w14:textId="4721C29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B91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554</w:t>
            </w:r>
          </w:p>
        </w:tc>
      </w:tr>
    </w:tbl>
    <w:p w14:paraId="5CDA2ED8" w14:textId="77777777" w:rsidR="00DB7C7E" w:rsidRPr="00472B67" w:rsidRDefault="00DB7C7E" w:rsidP="00DB7C7E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06CE90B5" w14:textId="7A0C0E7D" w:rsidR="0019309D" w:rsidRPr="00472B67" w:rsidRDefault="00B40BB1" w:rsidP="00DB7C7E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Notes</w:t>
      </w:r>
      <w:r w:rsidR="0019309D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: </w:t>
      </w:r>
      <w:r w:rsidR="0019309D"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612D4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19309D"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fixed effects included.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Robust standard errors in parentheses, clustered</w:t>
      </w:r>
      <w:r w:rsidR="0019309D"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="0019309D"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3D921AB0" w14:textId="122A51C1" w:rsidR="0019309D" w:rsidRPr="00472B67" w:rsidRDefault="0019309D" w:rsidP="00193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D058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D058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</w:t>
      </w:r>
      <w:r w:rsidR="00D0580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,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 Webb (2020).</w:t>
      </w:r>
    </w:p>
    <w:p w14:paraId="34A8A92E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067FDF33" w14:textId="4000300A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D04AAF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8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452A9B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AI exposure, </w:t>
      </w:r>
      <w:r w:rsidR="00AC1099" w:rsidRPr="00B3540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GVC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by GII</w:t>
      </w:r>
    </w:p>
    <w:tbl>
      <w:tblPr>
        <w:tblW w:w="5124" w:type="pct"/>
        <w:tblLook w:val="0400" w:firstRow="0" w:lastRow="0" w:firstColumn="0" w:lastColumn="0" w:noHBand="0" w:noVBand="1"/>
      </w:tblPr>
      <w:tblGrid>
        <w:gridCol w:w="1686"/>
        <w:gridCol w:w="1402"/>
        <w:gridCol w:w="1400"/>
        <w:gridCol w:w="1558"/>
        <w:gridCol w:w="1268"/>
        <w:gridCol w:w="1128"/>
        <w:gridCol w:w="1197"/>
      </w:tblGrid>
      <w:tr w:rsidR="00AC1099" w:rsidRPr="00752C84" w14:paraId="28DE4F29" w14:textId="77777777" w:rsidTr="00132DE8">
        <w:trPr>
          <w:trHeight w:val="288"/>
        </w:trPr>
        <w:tc>
          <w:tcPr>
            <w:tcW w:w="8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2A2639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2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D49829" w14:textId="13DC5A3C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B40BB1" w:rsidRPr="00472B67" w14:paraId="3A08B5A8" w14:textId="77777777" w:rsidTr="00B40BB1">
        <w:trPr>
          <w:trHeight w:val="288"/>
        </w:trPr>
        <w:tc>
          <w:tcPr>
            <w:tcW w:w="8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8FB1C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A52AD6" w14:textId="334E6BFD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94F73" w14:textId="6291A4D8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19C459" w14:textId="086DEDCE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8E4E70" w14:textId="7C48AA8F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42329" w14:textId="0AC42F08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A5BB20" w14:textId="234CFBC8" w:rsidR="00AC1099" w:rsidRPr="00472B67" w:rsidRDefault="00EA26F6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B40BB1" w:rsidRPr="00472B67" w14:paraId="59D533B3" w14:textId="77777777" w:rsidTr="00B40BB1">
        <w:trPr>
          <w:trHeight w:val="288"/>
        </w:trPr>
        <w:tc>
          <w:tcPr>
            <w:tcW w:w="875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B2DD19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CF36D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378E3C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C6155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2C92B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05BC4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15511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B40BB1" w:rsidRPr="00472B67" w14:paraId="08E66E3F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518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DEA1B" w14:textId="168B07EA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AF8E2" w14:textId="25B97921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BF3B" w14:textId="68475BDC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71F10" w14:textId="3CAE17A1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F807A" w14:textId="4B0FB50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0B617" w14:textId="7C9C259C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D8B16D4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0AD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D2E3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0.022***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3498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88D72" w14:textId="0D5BD5A0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0.085***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1A3D" w14:textId="171F09A9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68F7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ACB6F" w14:textId="1CC24428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0.086***</w:t>
            </w:r>
          </w:p>
        </w:tc>
      </w:tr>
      <w:tr w:rsidR="00B40BB1" w:rsidRPr="00472B67" w14:paraId="6C210DE4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76AA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65E1" w14:textId="74722739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84114" w14:textId="702451D2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57C07" w14:textId="6039BB01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3D143" w14:textId="0F0805DE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FE470" w14:textId="412D06D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B6226" w14:textId="766C3220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249CAF38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C59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FCD2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E6F6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52752" w14:textId="2FCBEFFC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719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DABE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910F8" w14:textId="3DC261DA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B40BB1" w:rsidRPr="00472B67" w14:paraId="44C4DCCC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C8D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8B81B" w14:textId="17F8A2D2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B93EA" w14:textId="4746AEF0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64303" w14:textId="30D5D3F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59D1D" w14:textId="6D2EB5C7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91EE7" w14:textId="103C3988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354B1" w14:textId="1CCD8629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2A9CF728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7576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1B7D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71C6E" w14:textId="13A0A70B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A99ED" w14:textId="153503CD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FFD9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FE07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0.069***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37C9" w14:textId="2DDF88CB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B40BB1" w:rsidRPr="00472B67" w14:paraId="43F540E3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28AE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7A3CC" w14:textId="69C1082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3A7D2" w14:textId="26627ABD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ED8B" w14:textId="70EA1E39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C790" w14:textId="06486E77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69F88" w14:textId="76DFDECB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2CB11" w14:textId="2B284194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43D458BB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72C0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7058" w14:textId="42689F6F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0.233***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2A01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5183A" w14:textId="42B948E7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0.179***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F62E8" w14:textId="592EAF1E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0.091***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21F18" w14:textId="6F00ECA2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FBA2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0.024**</w:t>
            </w:r>
          </w:p>
        </w:tc>
      </w:tr>
      <w:tr w:rsidR="00B40BB1" w:rsidRPr="00472B67" w14:paraId="1B1DAC72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CE87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F9BC3" w14:textId="69E8241B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62F3" w14:textId="5924BB35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BFFAF" w14:textId="29DF4E4C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CBCB4" w14:textId="76C2A40A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04751" w14:textId="61746A0B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CC711" w14:textId="2524C73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47F48DA4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600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941AF" w14:textId="0EFAA494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9B44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71D88" w14:textId="40888C52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0.138***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4B449" w14:textId="517BF55D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5321B" w14:textId="1B80C6E1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00AA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</w:t>
            </w:r>
          </w:p>
        </w:tc>
      </w:tr>
      <w:tr w:rsidR="00B40BB1" w:rsidRPr="00472B67" w14:paraId="70DC04E0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AAD8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03C42" w14:textId="472B15F7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48180" w14:textId="3E960AE0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8D6F4" w14:textId="3B1B4A26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B251C" w14:textId="747C5128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6E2C" w14:textId="6BC4E427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E875E" w14:textId="504548FC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7C6FC1E5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3FC83" w14:textId="0D0DBE32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B003C" w14:textId="6346450D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0.717***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4E50C" w14:textId="19D3E91A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3E2E4" w14:textId="71A25B11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0.445***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3FD07" w14:textId="7C8C8618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0.094***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EB1DC" w14:textId="36014EB7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0.189***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A273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0.144***</w:t>
            </w:r>
          </w:p>
        </w:tc>
      </w:tr>
      <w:tr w:rsidR="00B40BB1" w:rsidRPr="00472B67" w14:paraId="1A4F3420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E689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09479" w14:textId="00E35CAD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B155" w14:textId="6311B7B0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BFFBE" w14:textId="3554E4DB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EEB39" w14:textId="67BA58A0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2C352" w14:textId="1D143E6B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C03EC" w14:textId="454A71E5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70DA2F9B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F7CB9" w14:textId="54003914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0C1E2" w14:textId="279A9AC5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0.517***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04E4" w14:textId="71303D9F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7A087" w14:textId="62B8F698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0.285***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644FD" w14:textId="6CD90C8B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197F8" w14:textId="5DC31CD7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FDAD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0.049***</w:t>
            </w:r>
          </w:p>
        </w:tc>
      </w:tr>
      <w:tr w:rsidR="00B40BB1" w:rsidRPr="00472B67" w14:paraId="1E1D44B0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1498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F1345" w14:textId="3CB91322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2F358" w14:textId="1740C576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E3011" w14:textId="04C4D69D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6BF62" w14:textId="1013E66C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9102E" w14:textId="2BC4A394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EB61D" w14:textId="501E57EE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530F4856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0D8B8" w14:textId="37201C9A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7014E" w14:textId="65F6234C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0.109***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9EDD9" w14:textId="2EB51545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64F83" w14:textId="73FDB8CD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5187A" w14:textId="67A78E46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8C987" w14:textId="220A12BC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8054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0.073***</w:t>
            </w:r>
          </w:p>
        </w:tc>
      </w:tr>
      <w:tr w:rsidR="00B40BB1" w:rsidRPr="00472B67" w14:paraId="0ADA814B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F96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A2540" w14:textId="24CD9A62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403BB" w14:textId="1E2D4B67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003F6" w14:textId="383FE16A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4C4D7" w14:textId="6C4F4AA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04917" w14:textId="4E3F9F35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0E128" w14:textId="0FD22F02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65B78E42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D1D7" w14:textId="0D621827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51CC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683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2E33D" w14:textId="07453B08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460E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6F55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E8F2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B40BB1" w:rsidRPr="00472B67" w14:paraId="5E7A9B53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95CC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A3B15" w14:textId="55A0E8FF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94BDA" w14:textId="32F72BF9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FBF04" w14:textId="7EF36198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FC79B" w14:textId="7F4F4C84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96645" w14:textId="066F16B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51A31" w14:textId="52D8A36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6C6CA67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5A19C" w14:textId="5C00DDA9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5AB14" w14:textId="28448E4A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0C3B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1AFE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0.052***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52780" w14:textId="691363F4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0.071***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92E65" w14:textId="27EE74E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5AAD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0.112***</w:t>
            </w:r>
          </w:p>
        </w:tc>
      </w:tr>
      <w:tr w:rsidR="00B40BB1" w:rsidRPr="00472B67" w14:paraId="7532B635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F86E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7B35E" w14:textId="60F90721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920B8" w14:textId="4CC45CB0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9318B" w14:textId="2EA4E1B2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EA7B2" w14:textId="0ED79EB4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176E" w14:textId="14CE834C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3A08B" w14:textId="12B9E0C7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2240D9D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F48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6DB9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391F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4781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FFAC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35CE8" w14:textId="7FF0EAA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0233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0.197***</w:t>
            </w:r>
          </w:p>
        </w:tc>
      </w:tr>
      <w:tr w:rsidR="00B40BB1" w:rsidRPr="00472B67" w14:paraId="5313E73E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AF39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F9A22" w14:textId="6A774884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8F69F" w14:textId="30AF4068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A1DA8" w14:textId="074B09C4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0A573" w14:textId="10DDE68A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0A84" w14:textId="155049BE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82658" w14:textId="123A22C2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12D83E37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B173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706E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FB46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915B6" w14:textId="5B54168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B15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B639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7E4F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</w:tr>
      <w:tr w:rsidR="00B40BB1" w:rsidRPr="00472B67" w14:paraId="506783C5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76CF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C2748" w14:textId="7ADCA93A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D00C" w14:textId="1E33908F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1C80" w14:textId="431D8744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7208F" w14:textId="1391A14B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E16B" w14:textId="04A2F65C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CAD0B" w14:textId="60CA2F96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6584CE9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F150" w14:textId="4790739F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44E4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AABF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3FDD8" w14:textId="0BB06458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E1C82" w14:textId="090645AF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0.002*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8ADA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A8E0D" w14:textId="50AC098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0.003***</w:t>
            </w:r>
          </w:p>
        </w:tc>
      </w:tr>
      <w:tr w:rsidR="00B40BB1" w:rsidRPr="00472B67" w14:paraId="152B6070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8B455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DF0B588" w14:textId="5C36E75A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6711DD0" w14:textId="263C6983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9194B1" w14:textId="39C9DF8E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024C39" w14:textId="4E675F7B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3325B7" w14:textId="5BDC60F4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3A8C76" w14:textId="46A48C1C" w:rsidR="00AC1099" w:rsidRPr="00472B67" w:rsidRDefault="00D329DF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5C8BA7C7" w14:textId="77777777" w:rsidTr="00B40BB1">
        <w:trPr>
          <w:trHeight w:val="288"/>
        </w:trPr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1F6CCC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9DAC39" w14:textId="2B72559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329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E4BF93" w14:textId="726A2D8F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329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96656F" w14:textId="17394ACC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329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BE36E8" w14:textId="3024EA4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329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4D251F" w14:textId="68116E4C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329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95CAA4" w14:textId="629A9B62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D329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554</w:t>
            </w:r>
          </w:p>
        </w:tc>
      </w:tr>
    </w:tbl>
    <w:p w14:paraId="34420008" w14:textId="77777777" w:rsidR="00DB7C7E" w:rsidRPr="00472B67" w:rsidRDefault="00DB7C7E" w:rsidP="00DB7C7E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663E9DA9" w14:textId="799AB554" w:rsidR="0019309D" w:rsidRPr="00472B67" w:rsidRDefault="0019309D" w:rsidP="004D09AF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Note</w:t>
      </w:r>
      <w:r w:rsidR="004D09A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612D4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fixed effects included.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Robust standard errors in parentheses, clustered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0B334CA4" w14:textId="02509F24" w:rsidR="0019309D" w:rsidRPr="00472B67" w:rsidRDefault="0019309D" w:rsidP="00193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F12839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F12839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</w:t>
      </w:r>
      <w:r w:rsidR="00F12839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,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 Webb (2020).</w:t>
      </w:r>
    </w:p>
    <w:p w14:paraId="546BA19E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41874D8E" w14:textId="623FB6E3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29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4D09A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software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exposure </w:t>
      </w:r>
      <w:r w:rsidR="0009224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4D09A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B3540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import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326" w:type="pct"/>
        <w:tblLook w:val="0400" w:firstRow="0" w:lastRow="0" w:firstColumn="0" w:lastColumn="0" w:noHBand="0" w:noVBand="1"/>
      </w:tblPr>
      <w:tblGrid>
        <w:gridCol w:w="1704"/>
        <w:gridCol w:w="1501"/>
        <w:gridCol w:w="1505"/>
        <w:gridCol w:w="1677"/>
        <w:gridCol w:w="1114"/>
        <w:gridCol w:w="1288"/>
        <w:gridCol w:w="1230"/>
      </w:tblGrid>
      <w:tr w:rsidR="00AC1099" w:rsidRPr="00752C84" w14:paraId="5236A3BD" w14:textId="77777777" w:rsidTr="00132DE8">
        <w:trPr>
          <w:trHeight w:val="288"/>
        </w:trPr>
        <w:tc>
          <w:tcPr>
            <w:tcW w:w="8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B727F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4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85E1DC" w14:textId="75A50256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00C8268D" w14:textId="77777777" w:rsidTr="00132DE8">
        <w:trPr>
          <w:trHeight w:val="610"/>
        </w:trPr>
        <w:tc>
          <w:tcPr>
            <w:tcW w:w="8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347C4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916C5E" w14:textId="36D2B101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7162E" w14:textId="4BDD4183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1AE037" w14:textId="022729BE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188169" w14:textId="337907C2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29747C" w14:textId="452B7DFD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667CA3" w14:textId="308D1B98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626C4EC5" w14:textId="77777777" w:rsidTr="00132DE8">
        <w:trPr>
          <w:trHeight w:val="288"/>
        </w:trPr>
        <w:tc>
          <w:tcPr>
            <w:tcW w:w="850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7B9E9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7F65D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5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71BDE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90420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42F0D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1D8B0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6C0E4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AC1099" w:rsidRPr="00472B67" w14:paraId="7D85E2FD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D65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AEF8D" w14:textId="760720C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4C393" w14:textId="2C0AFCA1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9F97" w14:textId="268FD5E0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3EBF" w14:textId="3D06B990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5E586" w14:textId="7B7CD88F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321A" w14:textId="5C0CF06A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5272CA0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F20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FDD8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0.029***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240B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A4B15" w14:textId="776FEA1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0.074***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F35DA" w14:textId="1B74A7E3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1C22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0.018**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19FAB" w14:textId="65596B08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0.083***</w:t>
            </w:r>
          </w:p>
        </w:tc>
      </w:tr>
      <w:tr w:rsidR="00AC1099" w:rsidRPr="00472B67" w14:paraId="50D689D1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D73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8DBDB" w14:textId="7392D54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75033" w14:textId="0F97E84E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CA73E" w14:textId="11E7927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8D2E2" w14:textId="72B7482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F0E62" w14:textId="56FC0F4B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776D5" w14:textId="1A633D9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078C713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1F8D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4D2E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BF6F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DE553" w14:textId="6C3ED465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3969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046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ABBF0" w14:textId="41672146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AC1099" w:rsidRPr="00472B67" w14:paraId="398CD1F9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D21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C5F17" w14:textId="06C321E1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8E6CC" w14:textId="5C3219FB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AFA19" w14:textId="0064990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970B1" w14:textId="36211F9C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50772" w14:textId="6AF27178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B95C1" w14:textId="5131A5FB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842BABD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0148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0351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0A598" w14:textId="78B96313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D7896" w14:textId="7B1AC862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7DE1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232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4563" w14:textId="4D865ACD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56ED205B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9AF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08379" w14:textId="26D7FF1D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08F33" w14:textId="3583D6D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273FE" w14:textId="2EF34473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8904C" w14:textId="1BCF61D1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46FDA" w14:textId="56478D0C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3D988" w14:textId="64A1478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BC32294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F16C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BFD6" w14:textId="1A4248EF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0.228***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4206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CCB78" w14:textId="7BF4BD75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0.171***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67437" w14:textId="77151A0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52F9B" w14:textId="7F94675D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0.055***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02E0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0.026**</w:t>
            </w:r>
          </w:p>
        </w:tc>
      </w:tr>
      <w:tr w:rsidR="00AC1099" w:rsidRPr="00472B67" w14:paraId="055F7DF9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65A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28200" w14:textId="08B1E5E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1F4AB" w14:textId="047DC07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42694" w14:textId="2692D330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8C92A" w14:textId="0419419C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A4273" w14:textId="2FF67975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408B8" w14:textId="5DC6256F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4A20CD3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0682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7E6C5" w14:textId="1596F868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0.120***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D0E8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074A" w14:textId="5BC46288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0.137***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B8F34" w14:textId="1804D074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19855" w14:textId="0BBDABD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0.031***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B19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</w:t>
            </w:r>
          </w:p>
        </w:tc>
      </w:tr>
      <w:tr w:rsidR="00AC1099" w:rsidRPr="00472B67" w14:paraId="26101FCA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2CBD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42652" w14:textId="78B790DA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D860" w14:textId="7CB0EA63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FCABF" w14:textId="30FF4B8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1BC34" w14:textId="5347692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E0749" w14:textId="376D7D0B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A40AF" w14:textId="3437A3A8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A3BFB98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05449" w14:textId="558E2C7C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E4E6F" w14:textId="4A4D83B0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0.691***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3D0F7" w14:textId="1AC1CD55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0.095***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46901" w14:textId="17EEF9EB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0.249***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CF399" w14:textId="45F65D26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0.131***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A232E" w14:textId="17605E2A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0.187***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45E8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0.152***</w:t>
            </w:r>
          </w:p>
        </w:tc>
      </w:tr>
      <w:tr w:rsidR="00AC1099" w:rsidRPr="00472B67" w14:paraId="562C9863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F52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C811B" w14:textId="63FE5B8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1BB87" w14:textId="20F2A445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1843" w14:textId="3E05AFFA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3A3AD" w14:textId="677E3884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D573" w14:textId="0AF5890A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B8010" w14:textId="2085B532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DCFB642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FF1C" w14:textId="4484F44A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D934A" w14:textId="3B9C8C68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0.502***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8479E" w14:textId="7FC33D3B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21AF" w14:textId="0010FD45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0.174***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913A2" w14:textId="26D0E4DC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31E9F" w14:textId="36E88685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0.124***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7B7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</w:tr>
      <w:tr w:rsidR="00AC1099" w:rsidRPr="00472B67" w14:paraId="4A32A5DD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FF20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38C52" w14:textId="11B5560A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AE09C" w14:textId="7D174BED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78AB4" w14:textId="0D6F38EE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0E08C" w14:textId="1C1BAB44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34DCC" w14:textId="70E09795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7D61" w14:textId="4A394FAA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A103042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1EEE6" w14:textId="13B2167C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69858" w14:textId="321551D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0.097***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F1095" w14:textId="76F160D2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BE8D6" w14:textId="251C4F94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0493C" w14:textId="4A259AD6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6676C" w14:textId="1FB1D4D1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A984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0.078***</w:t>
            </w:r>
          </w:p>
        </w:tc>
      </w:tr>
      <w:tr w:rsidR="00AC1099" w:rsidRPr="00472B67" w14:paraId="55BEB2F4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3FB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17DB0" w14:textId="5E0F22A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FAED7" w14:textId="7E4EBA2B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34924" w14:textId="6227E9CC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9DE84" w14:textId="4F7B3AAD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A5249" w14:textId="618CC59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3764F" w14:textId="4A66AD53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0D331C5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41708" w14:textId="60141AE6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43FF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680B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560E5" w14:textId="7E58C9E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1EA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21C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5D6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AC1099" w:rsidRPr="00472B67" w14:paraId="7DDEE5D6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9431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05C44" w14:textId="4D1084BD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08766" w14:textId="43791226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74713" w14:textId="7B6751EA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E507D" w14:textId="347EB783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281D0" w14:textId="124C739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AB717" w14:textId="5DE20CF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D806152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45F0" w14:textId="44183560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C0A7C" w14:textId="6FC46EF3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327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B6C3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2B51F" w14:textId="5DE160A1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B42DF" w14:textId="2A44E02C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1525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</w:tr>
      <w:tr w:rsidR="00AC1099" w:rsidRPr="00472B67" w14:paraId="68420686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2437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A477" w14:textId="7D34404C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960D1" w14:textId="2FE3F835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407DF" w14:textId="7873FA46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B699" w14:textId="2852A63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FFB74" w14:textId="23CD3214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E4BE2" w14:textId="314E5D26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F727023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13253" w14:textId="26583567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import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4665A" w14:textId="2105658B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0.079***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807B" w14:textId="67155704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8DD3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AEABC" w14:textId="38B82645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0.117***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BF5C7" w14:textId="0BA0FB8A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0B81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0.106***</w:t>
            </w:r>
          </w:p>
        </w:tc>
      </w:tr>
      <w:tr w:rsidR="00AC1099" w:rsidRPr="00472B67" w14:paraId="2DC0BC0C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4FA9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EEAF1" w14:textId="28255BF4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80932" w14:textId="4C0DE680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5C7B7" w14:textId="498AA5F3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7766" w14:textId="03B26F6F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03536" w14:textId="415B6AB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61217" w14:textId="59712914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7C8626E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DAF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F484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0.625***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523D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0.322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BAFB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0.602***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1C2F2" w14:textId="6541C11A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09D3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C6F5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0.332**</w:t>
            </w:r>
          </w:p>
        </w:tc>
      </w:tr>
      <w:tr w:rsidR="00AC1099" w:rsidRPr="00472B67" w14:paraId="098A1D73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4D92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C4434" w14:textId="77F24AB2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142DA" w14:textId="207F0681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E755F" w14:textId="7CF98F0F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7E9F" w14:textId="3FB10351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B940C" w14:textId="191BCD2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B549E" w14:textId="6D6CD87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5EAF9C2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8756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CEC3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E3D1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9753C" w14:textId="03B9432C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38A9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980C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E20B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C1099" w:rsidRPr="00472B67" w14:paraId="06EF8ED1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C4E1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B7356" w14:textId="7DA560BE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47493" w14:textId="00AF4DFE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8E613" w14:textId="6E118308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F2300" w14:textId="210EA840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E5E09" w14:textId="605FD463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A7177" w14:textId="28A7C3FB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695EDBB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69E53" w14:textId="4716451B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4AB0C" w14:textId="3C65FD3E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0.013***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2BD7B" w14:textId="2FB10499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BF485" w14:textId="350A299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06E2D" w14:textId="61EA4EAF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FA8B6" w14:textId="74D97EB1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82B67" w14:textId="56DE3473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0.006**</w:t>
            </w:r>
          </w:p>
        </w:tc>
      </w:tr>
      <w:tr w:rsidR="00AC1099" w:rsidRPr="00472B67" w14:paraId="5DBECCEA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CDD43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52D4B6" w14:textId="7BD3D3FE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B733B1" w14:textId="1C233E0D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46E485" w14:textId="7AC44EF6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B98646" w14:textId="6882C5D0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86121F8" w14:textId="1BFDB0AA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160E85B" w14:textId="3A33FC47" w:rsidR="00AC1099" w:rsidRPr="00472B67" w:rsidRDefault="00B800A5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5F0B570" w14:textId="77777777" w:rsidTr="00132DE8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C80F63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50335C3" w14:textId="037251B0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3249CA" w14:textId="0E06EC4B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F459CF4" w14:textId="0B18B68C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A31CED" w14:textId="649B3CCA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99733B" w14:textId="397C092E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E6950C" w14:textId="54C7D18F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11697604" w14:textId="77777777" w:rsidR="00DB7C7E" w:rsidRPr="00472B67" w:rsidRDefault="00DB7C7E" w:rsidP="00DB7C7E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6E21D766" w14:textId="7E215062" w:rsidR="0019309D" w:rsidRPr="00472B67" w:rsidRDefault="0019309D" w:rsidP="00DB7C7E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Note</w:t>
      </w:r>
      <w:r w:rsidR="00B800A5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612D4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fixed effects included.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Robust standard errors in parentheses, clustered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416A2255" w14:textId="42FD1A05" w:rsidR="002A6419" w:rsidRPr="00EF3E14" w:rsidRDefault="0019309D" w:rsidP="00EF3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</w:t>
      </w:r>
      <w:r w:rsidR="006D398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the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EWCS</w:t>
      </w:r>
      <w:r w:rsidR="006D398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Webb (2020) </w:t>
      </w:r>
      <w:r w:rsidR="00DC7B9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and </w:t>
      </w:r>
      <w:r w:rsidR="006D398D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DC7B9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PWT (version 9.1).</w:t>
      </w:r>
      <w:r w:rsidR="002A641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108BE265" w14:textId="75A5331F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3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0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9E2DF2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robot exposure </w:t>
      </w:r>
      <w:r w:rsidR="0060210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9E2DF2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B3540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import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591" w:type="pct"/>
        <w:tblLook w:val="0400" w:firstRow="0" w:lastRow="0" w:firstColumn="0" w:lastColumn="0" w:noHBand="0" w:noVBand="1"/>
      </w:tblPr>
      <w:tblGrid>
        <w:gridCol w:w="2256"/>
        <w:gridCol w:w="1576"/>
        <w:gridCol w:w="1578"/>
        <w:gridCol w:w="1757"/>
        <w:gridCol w:w="1170"/>
        <w:gridCol w:w="1100"/>
        <w:gridCol w:w="1081"/>
      </w:tblGrid>
      <w:tr w:rsidR="00AC1099" w:rsidRPr="00752C84" w14:paraId="0245556B" w14:textId="77777777" w:rsidTr="00EF3E14">
        <w:trPr>
          <w:trHeight w:val="288"/>
        </w:trPr>
        <w:tc>
          <w:tcPr>
            <w:tcW w:w="10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79079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2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262AD0" w14:textId="19CA9513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539456B9" w14:textId="77777777" w:rsidTr="00EF3E14">
        <w:trPr>
          <w:trHeight w:val="288"/>
        </w:trPr>
        <w:tc>
          <w:tcPr>
            <w:tcW w:w="10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EA940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3EC10C" w14:textId="02E15CEC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809950" w14:textId="1AB66FF3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86757F" w14:textId="63F1892E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563E1D" w14:textId="44289AA1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99A21F" w14:textId="64C0E20F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5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D52F5" w14:textId="56AD55E7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3CED4D33" w14:textId="77777777" w:rsidTr="00EF3E14">
        <w:trPr>
          <w:trHeight w:val="288"/>
        </w:trPr>
        <w:tc>
          <w:tcPr>
            <w:tcW w:w="1073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CFC94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68987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AE86D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76DB7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CF22E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7ABF4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07D11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AC1099" w:rsidRPr="00472B67" w14:paraId="6E532FC9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7827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48FAD" w14:textId="3A9348A9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8E3A6" w14:textId="125FA82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21E43" w14:textId="025F70AB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FCAB3" w14:textId="0D7EF98D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0377A" w14:textId="17F1DAE7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D264C" w14:textId="03BDD922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D8B1ACA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D2DB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00E3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E1F0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A5C97" w14:textId="253F9AC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0.062***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ED41D" w14:textId="1420E12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2C6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0.021***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083C0" w14:textId="4C6AD62F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0.076***</w:t>
            </w:r>
          </w:p>
        </w:tc>
      </w:tr>
      <w:tr w:rsidR="00AC1099" w:rsidRPr="00472B67" w14:paraId="489A3A8D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FA08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D6F13" w14:textId="6E97C2E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AE931" w14:textId="0E493084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0ECF8" w14:textId="59577E05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FBCB6" w14:textId="32A72BA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6B0E" w14:textId="69203A44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2E93B" w14:textId="7D23C3BD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5444575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4FCF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8EC4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DAFF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3A151" w14:textId="601913C2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0.080***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0888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7BC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7577E" w14:textId="3D17DB1C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522DC5DD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9545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4BE2F" w14:textId="6F964919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0D63B" w14:textId="72C4E93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885F" w14:textId="545E6B2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796EE" w14:textId="11CC1770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E9F3" w14:textId="23FA1CF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CDFAD" w14:textId="399F078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2B7142A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C9D3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7BFA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FB1B3" w14:textId="24F00E99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0DF91" w14:textId="286CCD8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D98B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8728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F95EA" w14:textId="7115E552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49275D59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D672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AF91E" w14:textId="021B83CD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3C558" w14:textId="21C22397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6ABD0" w14:textId="2999F74F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A4B83" w14:textId="38A8BF2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FD1A8" w14:textId="31DFD29B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AF78A" w14:textId="6484852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C17C7A3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4EE9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290E4" w14:textId="4AF5021C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0.216***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D59D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C4CDE" w14:textId="345EB6F4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0.145***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DD098" w14:textId="309D6CC2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0.095***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81915" w14:textId="22621835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7078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AC1099" w:rsidRPr="00472B67" w14:paraId="6CB96505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A80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42EDD" w14:textId="58F612F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C1D5" w14:textId="6A3AEF7E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6D149" w14:textId="67D266F2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7AD3F" w14:textId="3CF4389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E078D" w14:textId="14BB972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98DE" w14:textId="1A216EDB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09332E5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721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5DCC1" w14:textId="0FA678A4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0.115***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2A52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6256E" w14:textId="006EDE1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6AE27" w14:textId="384A8F71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3C2B0" w14:textId="1F6DA44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0.030***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0E6C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0.017**</w:t>
            </w:r>
          </w:p>
        </w:tc>
      </w:tr>
      <w:tr w:rsidR="00AC1099" w:rsidRPr="00472B67" w14:paraId="16F6448C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44EA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A9093" w14:textId="7AE3E78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90F72" w14:textId="0EB65DC8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28386" w14:textId="62CA0152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C6FF0" w14:textId="262B9479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F363C" w14:textId="1DB9D75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072F1" w14:textId="37A1005F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D03C731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05CCB" w14:textId="36981CF2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4987D" w14:textId="049B40FE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0.537***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AA47D" w14:textId="5318F1E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0.071*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533C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0.198***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02BB7" w14:textId="7F058D3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0.180***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9DDD3" w14:textId="1306CCA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0.150***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FD96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0.245***</w:t>
            </w:r>
          </w:p>
        </w:tc>
      </w:tr>
      <w:tr w:rsidR="00AC1099" w:rsidRPr="00472B67" w14:paraId="44706ADB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D71E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863BF" w14:textId="36BD4480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75747" w14:textId="25121171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BFDCF" w14:textId="7BB8BF32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4BED2" w14:textId="03C80220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96937" w14:textId="2B5E8E60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61E2C" w14:textId="48E6B7BE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441BFFE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02A8D" w14:textId="5623E1CB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D38A5" w14:textId="399A068F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0.419***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2C81D" w14:textId="64FA5F4F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3E6E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0.086***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D7119" w14:textId="74273ED9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8B5CE" w14:textId="20A31347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0.103***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384F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0.101***</w:t>
            </w:r>
          </w:p>
        </w:tc>
      </w:tr>
      <w:tr w:rsidR="00AC1099" w:rsidRPr="00472B67" w14:paraId="681411EF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F443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81299" w14:textId="1FF93BC9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48A7" w14:textId="78E9CAD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61D09" w14:textId="67B44018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4D177" w14:textId="244621A9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48AFD" w14:textId="01E13F0D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4CDB3" w14:textId="63F2097B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B92CD8F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0E9B8" w14:textId="5762AEF1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2742" w14:textId="7FDE25AB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61300" w14:textId="0858145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3C2F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A4627" w14:textId="361069B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2459F" w14:textId="2EB4D98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5BD7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0.103***</w:t>
            </w:r>
          </w:p>
        </w:tc>
      </w:tr>
      <w:tr w:rsidR="00AC1099" w:rsidRPr="00472B67" w14:paraId="54A4DABD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B16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79192" w14:textId="0780CF6D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841E4" w14:textId="32437270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95FA" w14:textId="28800634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A82F9" w14:textId="49F68401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F3431" w14:textId="6E0B1B50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21C4F" w14:textId="67AADB1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D153BEF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86EE8" w14:textId="20A3C34B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3A9D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7D56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3B082" w14:textId="4587E817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7330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CAE0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CA4A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0.032***</w:t>
            </w:r>
          </w:p>
        </w:tc>
      </w:tr>
      <w:tr w:rsidR="00AC1099" w:rsidRPr="00472B67" w14:paraId="699BCDF7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328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4C0F6" w14:textId="62BDA2E4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B5543" w14:textId="60953B2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2D884" w14:textId="2A7D1C0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8F3E0" w14:textId="2C08406F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0D3DB" w14:textId="3F67035E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C5F96" w14:textId="07AD3125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102FD6E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59B8" w14:textId="1A42FFEE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3AB47" w14:textId="17611CBD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EAEE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924F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0.054***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0F65" w14:textId="039838E2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0.073***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757B5" w14:textId="01CAEEC0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0.067***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6F3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</w:tr>
      <w:tr w:rsidR="00AC1099" w:rsidRPr="00472B67" w14:paraId="45E9F83E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108C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A8D65" w14:textId="6EFEC088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F0521" w14:textId="64441148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4879F" w14:textId="216C109C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3C74A" w14:textId="47DCB6D4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12458" w14:textId="4517F15B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C223A" w14:textId="1EF24297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8E8EACD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52EF3" w14:textId="4EF15A9E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import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7049B" w14:textId="1C2E4F58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89077" w14:textId="37A6A4AF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0.038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AFD1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0.041**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6A94" w14:textId="0F088C84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0.119***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E5ADA" w14:textId="56036D9B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021A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0.104***</w:t>
            </w:r>
          </w:p>
        </w:tc>
      </w:tr>
      <w:tr w:rsidR="00AC1099" w:rsidRPr="00472B67" w14:paraId="74B9A2AB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4851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0CFE" w14:textId="387CD7E1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617E1" w14:textId="4FF4F6B9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0800" w14:textId="2D541FB5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2CC2E" w14:textId="3A9144C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FD502" w14:textId="2EAE7AC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B6E77" w14:textId="43C9D080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79AB0AA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795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635A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0.548***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53E3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0.332*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0385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0.559***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F4213" w14:textId="30509D2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670C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239A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</w:t>
            </w:r>
          </w:p>
        </w:tc>
      </w:tr>
      <w:tr w:rsidR="00AC1099" w:rsidRPr="00472B67" w14:paraId="6013DAF2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86EF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66B87" w14:textId="3317DD30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7D36F" w14:textId="06018658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74EC6" w14:textId="1DDBA2A1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5C8BD" w14:textId="67BC6E3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2C716" w14:textId="1FCA9BE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C7B52" w14:textId="46897A60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D7AB73C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34DC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CB427" w14:textId="23289BD4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7E74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F6D1A" w14:textId="67EEDD85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32A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9BB1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C1E13" w14:textId="51B5186C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0.002***</w:t>
            </w:r>
          </w:p>
        </w:tc>
      </w:tr>
      <w:tr w:rsidR="00AC1099" w:rsidRPr="00472B67" w14:paraId="16E3D57B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6E3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4D94C" w14:textId="082FACAE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0FD9E" w14:textId="2B00032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E7B68" w14:textId="31170423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0F290" w14:textId="217F60F9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6577A" w14:textId="616505D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6C300" w14:textId="7124061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DA456C6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19A8A" w14:textId="0E0A6DE9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26538" w14:textId="4127371F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1DAF4" w14:textId="187A71F0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992AA" w14:textId="2C71B737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C5D4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408C6" w14:textId="218E8735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15771" w14:textId="73E5C801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AC1099" w:rsidRPr="00472B67" w14:paraId="611B9F4A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A1EA2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9FEC18" w14:textId="3C8B9A6C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315B70" w14:textId="458A6AB4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8DC84F" w14:textId="3FB5024A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4A327A" w14:textId="268367D6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7F3980" w14:textId="3D65511F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6CDD2C5" w14:textId="79ED0F9F" w:rsidR="00AC1099" w:rsidRPr="00472B67" w:rsidRDefault="006D343E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C5765F1" w14:textId="77777777" w:rsidTr="00EF3E14">
        <w:trPr>
          <w:trHeight w:val="288"/>
        </w:trPr>
        <w:tc>
          <w:tcPr>
            <w:tcW w:w="107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BABDE9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614804A" w14:textId="2FDAC7DF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6D34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8A7F69" w14:textId="62428D13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6D34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46A188" w14:textId="7919EE73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6D34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FAFB5B2" w14:textId="12CDDDD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6D34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2DA5EF5" w14:textId="1BE6E136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6D34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79A90F" w14:textId="26B03AB8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6D34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5CD85688" w14:textId="77777777" w:rsidR="00DB7C7E" w:rsidRPr="00472B67" w:rsidRDefault="00DB7C7E" w:rsidP="00DB7C7E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611AA159" w14:textId="5D165A11" w:rsidR="0019309D" w:rsidRPr="00472B67" w:rsidRDefault="0019309D" w:rsidP="006D343E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612D4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fixed effects included.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Robust standard errors in parentheses, clustered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55ACB0FE" w14:textId="6E92F186" w:rsidR="0019309D" w:rsidRPr="00472B67" w:rsidRDefault="0019309D" w:rsidP="00193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181D04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181D04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Webb (2020) and </w:t>
      </w:r>
      <w:r w:rsidR="00181D04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PWT (version 9.1).</w:t>
      </w:r>
    </w:p>
    <w:p w14:paraId="53C2248D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5BA0C430" w14:textId="1FA000AE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3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1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251F54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AI exposure</w:t>
      </w:r>
      <w:r w:rsidR="0060210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251F54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B3540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import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402" w:type="pct"/>
        <w:tblLook w:val="0400" w:firstRow="0" w:lastRow="0" w:firstColumn="0" w:lastColumn="0" w:noHBand="0" w:noVBand="1"/>
      </w:tblPr>
      <w:tblGrid>
        <w:gridCol w:w="1702"/>
        <w:gridCol w:w="1502"/>
        <w:gridCol w:w="1504"/>
        <w:gridCol w:w="1675"/>
        <w:gridCol w:w="1116"/>
        <w:gridCol w:w="1289"/>
        <w:gridCol w:w="1374"/>
      </w:tblGrid>
      <w:tr w:rsidR="00AC1099" w:rsidRPr="00752C84" w14:paraId="112FD779" w14:textId="77777777" w:rsidTr="00132DE8">
        <w:trPr>
          <w:trHeight w:val="288"/>
        </w:trPr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9346E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6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148B46" w14:textId="26161523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411C5D7E" w14:textId="77777777" w:rsidTr="00132DE8">
        <w:trPr>
          <w:trHeight w:val="288"/>
        </w:trPr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69E4A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76584D" w14:textId="0957C9BA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265645" w14:textId="07E2A0BE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C855CE" w14:textId="1C3D4708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909748" w14:textId="75DAC59C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0857A9" w14:textId="64DBEB5A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17B234" w14:textId="63E0DB4C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21A06497" w14:textId="77777777" w:rsidTr="00132DE8">
        <w:trPr>
          <w:trHeight w:val="288"/>
        </w:trPr>
        <w:tc>
          <w:tcPr>
            <w:tcW w:w="838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83B742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E2E92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17955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2C94DC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BA7C9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4BE71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ED033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AC1099" w:rsidRPr="00472B67" w14:paraId="6FA98D66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FBD0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2F2DC" w14:textId="7DC9490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BA270" w14:textId="5585F18D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3653A" w14:textId="59BDBF9D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F20F0" w14:textId="6B3013B5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59DF" w14:textId="3F8F6910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7C191" w14:textId="4F456D93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9861DE3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264F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8023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0.022***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9D17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4D79B" w14:textId="3589912C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0434E" w14:textId="7993069E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2D3B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E44C" w14:textId="1871E019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0.087***</w:t>
            </w:r>
          </w:p>
        </w:tc>
      </w:tr>
      <w:tr w:rsidR="00AC1099" w:rsidRPr="00472B67" w14:paraId="2DA2DF01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5650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B0E4" w14:textId="48C45C19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8D666" w14:textId="25E257C5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5CA0A" w14:textId="01A3E67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4CA4F" w14:textId="5E5518CF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20918" w14:textId="4C701070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3DA19" w14:textId="087E9C0C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8FFC196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1EED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3D6B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1F27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B477" w14:textId="7C3535F3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E03C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4059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76E50" w14:textId="2063A7F3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AC1099" w:rsidRPr="00472B67" w14:paraId="2C3E25CE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27F1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383C0" w14:textId="64C36D23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2657E" w14:textId="5D92282E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C7FA6" w14:textId="193E04B4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9B3EF" w14:textId="760C108E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8AD3F" w14:textId="12498AF7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B0010" w14:textId="78BFC580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BC30433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D07F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71DB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BDBE9" w14:textId="7008C9F7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038BC" w14:textId="1C38FC59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D5BE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AFA4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FE4A3" w14:textId="5135A04C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4C668721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5013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BF836" w14:textId="4773E818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E2508" w14:textId="25AFAD5B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F6FA9" w14:textId="3BAAEF1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B725E" w14:textId="2FE94F4E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F8766" w14:textId="64CDE699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A024A" w14:textId="0AA7B031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E3BB02C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AEA5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BB30F" w14:textId="5E1F05B1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0.232***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148E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6828A" w14:textId="672A327D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0.179***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A9996" w14:textId="58DFC16C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2E4D6" w14:textId="1B0C282D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BB5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0.023**</w:t>
            </w:r>
          </w:p>
        </w:tc>
      </w:tr>
      <w:tr w:rsidR="00AC1099" w:rsidRPr="00472B67" w14:paraId="1233FF95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2661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385F5" w14:textId="615B0DBB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6B650" w14:textId="6608978A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D848" w14:textId="1119144D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21BFF" w14:textId="67E4F0A8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8D74F" w14:textId="45A7911D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8CB17" w14:textId="139DB4F7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3C0026D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0C2E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12415" w14:textId="24341510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1F44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5EA11" w14:textId="7D18DC87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0.138***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15BBA" w14:textId="3DD11F74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C855" w14:textId="1AB07B1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55F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0.012*</w:t>
            </w:r>
          </w:p>
        </w:tc>
      </w:tr>
      <w:tr w:rsidR="00AC1099" w:rsidRPr="00472B67" w14:paraId="729DCFE5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DD7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1540E" w14:textId="561F0CA2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2574E" w14:textId="79BA174C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C2A59" w14:textId="2DB7B564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15819" w14:textId="2511B278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80A9" w14:textId="00CDA78E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DBB78" w14:textId="0EEB56D2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473BC31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7436" w14:textId="756E5DA0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0045F" w14:textId="260AAAD4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0.717***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498A9" w14:textId="0248497B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177D1" w14:textId="2A37AB95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0.444***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E6065" w14:textId="34BE39F1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4E9DF" w14:textId="00C18F9F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0.189***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CC81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0.144***</w:t>
            </w:r>
          </w:p>
        </w:tc>
      </w:tr>
      <w:tr w:rsidR="00AC1099" w:rsidRPr="00472B67" w14:paraId="056B497D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799D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60D99" w14:textId="1327E561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4726A" w14:textId="59C476CB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5F917" w14:textId="75E849A1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C41E" w14:textId="7EFB7377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D87CB" w14:textId="29D94763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F48DF" w14:textId="4D382E04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55ABBDC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F5E8" w14:textId="7F4A3E58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B9A6" w14:textId="5E46AF93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0.517***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CC3A" w14:textId="58CA931C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9AC62" w14:textId="6E7A8AE9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0.284***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6E0E1" w14:textId="6E300281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DD0D5" w14:textId="42DD046D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164F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0.049***</w:t>
            </w:r>
          </w:p>
        </w:tc>
      </w:tr>
      <w:tr w:rsidR="00AC1099" w:rsidRPr="00472B67" w14:paraId="35E3ECDB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5AAE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97047" w14:textId="7128119E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514E7" w14:textId="00924C7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FDC34" w14:textId="20A667C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F7B27" w14:textId="1B92DF44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44CDA" w14:textId="526AE0B1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51E30" w14:textId="0E2EF3A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9E32B3F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26A19" w14:textId="3A45EA84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D0112" w14:textId="2742A12C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0.109***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EEE06" w14:textId="422DD8F2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E37F8" w14:textId="73E88C1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5EC1F" w14:textId="3B530F78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068F6" w14:textId="7C85429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7570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0.072***</w:t>
            </w:r>
          </w:p>
        </w:tc>
      </w:tr>
      <w:tr w:rsidR="00AC1099" w:rsidRPr="00472B67" w14:paraId="60FA6B37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D91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B32F4" w14:textId="1D511B8F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E8E2F" w14:textId="11A77B8A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18F39" w14:textId="3509BF0A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031C8" w14:textId="6643F600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2A8B6" w14:textId="5C523EE2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F2CE8" w14:textId="63A01635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05DF262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FF9E6" w14:textId="0F80E558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299A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DCF9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10973" w14:textId="5EEB1EA2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472E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8872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65D8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AC1099" w:rsidRPr="00472B67" w14:paraId="5094885A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86F3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08EF6" w14:textId="7AF60582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973B8" w14:textId="302F27E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93987" w14:textId="3D37767A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0C829" w14:textId="2325FEE7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B97C0" w14:textId="2A929982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65D6" w14:textId="10870AD8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0D7DBA1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B4B7" w14:textId="27B7B884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4D062" w14:textId="4E2E74B2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B1BD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7D19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03018" w14:textId="673FBB3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0.071***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2094C" w14:textId="12FDEBB3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76C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0.111***</w:t>
            </w:r>
          </w:p>
        </w:tc>
      </w:tr>
      <w:tr w:rsidR="00AC1099" w:rsidRPr="00472B67" w14:paraId="3971B4AA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593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8C036" w14:textId="0B6D3557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D605" w14:textId="6A45D290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96811" w14:textId="43F17AB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A1D61" w14:textId="127F9BE3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5FDD5" w14:textId="4BC7D3A7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7CE4A" w14:textId="0B07D551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665088E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CB80C" w14:textId="468F31C2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import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D797B" w14:textId="7E74B531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0.084***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A2459" w14:textId="5E58113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13AC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D952" w14:textId="73991A8F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0.116***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3173D" w14:textId="539CC6E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F455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0.104***</w:t>
            </w:r>
          </w:p>
        </w:tc>
      </w:tr>
      <w:tr w:rsidR="00AC1099" w:rsidRPr="00472B67" w14:paraId="2B6EE24D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60E8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7E379" w14:textId="22EAB11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E8D2B" w14:textId="0ED41C98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AA055" w14:textId="5F032DD0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C46E" w14:textId="0B3E3CAD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D8AD9" w14:textId="3CA04E1F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48D55" w14:textId="2BFBB7AD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6F824E0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777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F113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BC7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F8F6E" w14:textId="72C2231D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E332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CF785" w14:textId="1CCA0360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848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0.353***</w:t>
            </w:r>
          </w:p>
        </w:tc>
      </w:tr>
      <w:tr w:rsidR="00AC1099" w:rsidRPr="00472B67" w14:paraId="1C7A7FC4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B815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CAF08" w14:textId="79BFF10C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39EFF" w14:textId="3CAE0398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7755A" w14:textId="1C3C37EC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DD9EF" w14:textId="4AFE16BB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E704E" w14:textId="6DAC71A6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728F1" w14:textId="4F930164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225BF4F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4505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B77D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1699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BC02F" w14:textId="55A930FE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8A31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679C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ADD3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</w:tr>
      <w:tr w:rsidR="00AC1099" w:rsidRPr="00472B67" w14:paraId="79D7C78E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8E6E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E33E2" w14:textId="088F79CF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93F64" w14:textId="65B4FC1A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1B472" w14:textId="6AE949F7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46070" w14:textId="0B810EB7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49F86" w14:textId="2CC703AC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8B4AB" w14:textId="03F29881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C068F84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F7EB5" w14:textId="0CD13F71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CC3C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FF4A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95D3E" w14:textId="527B9CD4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B04BD" w14:textId="6B3C557E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1B22E" w14:textId="04A8B2DF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D81B9" w14:textId="56E2BE4C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0.006***</w:t>
            </w:r>
          </w:p>
        </w:tc>
      </w:tr>
      <w:tr w:rsidR="00AC1099" w:rsidRPr="00472B67" w14:paraId="6D365F0F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BC97B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151C5F" w14:textId="6CC2FEE3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EE6100" w14:textId="4ED1DD91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0BF379" w14:textId="4CC91772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8844D1" w14:textId="50EF3E88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C4FA4A" w14:textId="55E6E445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C2C619" w14:textId="6A33549D" w:rsidR="00AC1099" w:rsidRPr="00472B67" w:rsidRDefault="00251F5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0E2B1BB" w14:textId="77777777" w:rsidTr="00132DE8">
        <w:trPr>
          <w:trHeight w:val="288"/>
        </w:trPr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E9A235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00AA7C" w14:textId="41699494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251F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995213" w14:textId="7EA7E9F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251F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EEACFF" w14:textId="6C05FE60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251F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6F837C" w14:textId="0E64BBF5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251F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140582" w14:textId="3C8600E1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251F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E2447C8" w14:textId="0806FDC1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251F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1DE42875" w14:textId="77777777" w:rsidR="00DB7C7E" w:rsidRPr="00472B67" w:rsidRDefault="00DB7C7E" w:rsidP="00DB7C7E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1E1D18D9" w14:textId="7740B22E" w:rsidR="0019309D" w:rsidRPr="00472B67" w:rsidRDefault="0019309D" w:rsidP="00251F54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612D4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fixed effects included.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Robust standard errors in parentheses, clustered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7771D60C" w14:textId="19D52662" w:rsidR="002A6419" w:rsidRPr="00EF3E14" w:rsidRDefault="0019309D" w:rsidP="00EF3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CE7F1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CE7F1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Webb (2020) and </w:t>
      </w:r>
      <w:r w:rsidR="00CE7F1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PWT (version 9.1).</w:t>
      </w:r>
      <w:r w:rsidR="002A641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60BDAE5C" w14:textId="5846D5F9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3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2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BF764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</w:t>
      </w:r>
      <w:r w:rsidR="00510CC4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software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exposure </w:t>
      </w:r>
      <w:r w:rsidR="0060210F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BF764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B3540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export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348" w:type="pct"/>
        <w:tblLook w:val="0400" w:firstRow="0" w:lastRow="0" w:firstColumn="0" w:lastColumn="0" w:noHBand="0" w:noVBand="1"/>
      </w:tblPr>
      <w:tblGrid>
        <w:gridCol w:w="1845"/>
        <w:gridCol w:w="1491"/>
        <w:gridCol w:w="1495"/>
        <w:gridCol w:w="1666"/>
        <w:gridCol w:w="1109"/>
        <w:gridCol w:w="1179"/>
        <w:gridCol w:w="1276"/>
      </w:tblGrid>
      <w:tr w:rsidR="00AC1099" w:rsidRPr="00752C84" w14:paraId="10B0FE4C" w14:textId="77777777" w:rsidTr="00132DE8">
        <w:trPr>
          <w:trHeight w:val="288"/>
        </w:trPr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D6EDE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8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719D6C" w14:textId="150DF6B8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12DB72A8" w14:textId="77777777" w:rsidTr="00132DE8">
        <w:trPr>
          <w:trHeight w:val="610"/>
        </w:trPr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1856B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C391A8" w14:textId="618CB578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B7B884" w14:textId="6E1AA484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2E7BAA" w14:textId="0F2659B0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4B0F2F" w14:textId="4D4B609F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926387" w14:textId="5FC689A1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0109A3" w14:textId="5E9AC578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2059CD1A" w14:textId="77777777" w:rsidTr="00132DE8">
        <w:trPr>
          <w:trHeight w:val="288"/>
        </w:trPr>
        <w:tc>
          <w:tcPr>
            <w:tcW w:w="91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7CA529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CFA0E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5DB32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AE161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932CA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23EB1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6FE99A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AC1099" w:rsidRPr="00472B67" w14:paraId="0823FE9C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E16B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A5422" w14:textId="5661B08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A542C" w14:textId="451B61AA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022F" w14:textId="7EBDA36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CBBFB" w14:textId="6F37B707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49694" w14:textId="03ABD32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1721F" w14:textId="4784B85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F9D4799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B572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B3AA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D71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9263B" w14:textId="49A0072B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0.074***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C8AF7" w14:textId="1B3FCD3F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DDE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0.018**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DAFC7" w14:textId="79B1AE71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0.083***</w:t>
            </w:r>
          </w:p>
        </w:tc>
      </w:tr>
      <w:tr w:rsidR="00AC1099" w:rsidRPr="00472B67" w14:paraId="5E6ADA3F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09E6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9F64B" w14:textId="7390131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A4E1F" w14:textId="4692D6B0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3E1EB" w14:textId="43A47BEF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EAD8B" w14:textId="054E5D1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477AE" w14:textId="2218F13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FFAF1" w14:textId="70AD9AF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92A9C31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395E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A91C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7C82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73F70" w14:textId="4F1E6DD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9846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3FA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BDA83" w14:textId="5D698E6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AC1099" w:rsidRPr="00472B67" w14:paraId="09921F2A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046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FCB63" w14:textId="02D53AF0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A8030" w14:textId="2249608B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48893" w14:textId="2B33A71C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87920" w14:textId="1B75E71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B6EB5" w14:textId="3C20A8C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2E46D" w14:textId="5DE4C3A1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145DF43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2418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7FB5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2B7CF" w14:textId="2C31D753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273A9" w14:textId="0F1E4AD8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C172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0F73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85D08" w14:textId="182A0315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546D313D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2E1A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6EAF3" w14:textId="06FC4DC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06A15" w14:textId="1DE4C5CF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28092" w14:textId="513A1A1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B2BD2" w14:textId="5CB392A6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CD567" w14:textId="5FE79A89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3C082" w14:textId="1DFA2DE5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1728CE5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6CE3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22B1D" w14:textId="21BF59A0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0.228***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B94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B8B30" w14:textId="44DE01C7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0.171***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7A076" w14:textId="13F7010B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7142" w14:textId="05EFBCFF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0.055***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CD92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0.026**</w:t>
            </w:r>
          </w:p>
        </w:tc>
      </w:tr>
      <w:tr w:rsidR="00AC1099" w:rsidRPr="00472B67" w14:paraId="0A26709C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4192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305C" w14:textId="73F7235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9F392" w14:textId="0FBC27AA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1D9B7" w14:textId="7FB1C14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A2BBC" w14:textId="5452DE9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C6E23" w14:textId="3136A9F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A2050" w14:textId="64D53201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DC84F97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D87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EB46E" w14:textId="61EC3B5C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0.120***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CB52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E872A" w14:textId="3EAE20F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0.137***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4229D" w14:textId="3932CCAA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09808" w14:textId="6CE26D0C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0.031***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5512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</w:t>
            </w:r>
          </w:p>
        </w:tc>
      </w:tr>
      <w:tr w:rsidR="00AC1099" w:rsidRPr="00472B67" w14:paraId="4B3DE4DB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233B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5CCFE" w14:textId="1ACF10B9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5EEE3" w14:textId="565B5F10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A404D" w14:textId="5657B8EF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1888A" w14:textId="0D768686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E34F" w14:textId="627A5940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2AFC" w14:textId="57208B3A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D5850EE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18133" w14:textId="168A2722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63AA0" w14:textId="4D0C0EE1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0.691***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3CF56" w14:textId="62A3AB2C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0.095***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5ED76" w14:textId="3BEAA43B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0.249***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38BD5" w14:textId="33AB3ED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0.131***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81430" w14:textId="4B962B39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0.187***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5CE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0.152***</w:t>
            </w:r>
          </w:p>
        </w:tc>
      </w:tr>
      <w:tr w:rsidR="00AC1099" w:rsidRPr="00472B67" w14:paraId="4FA690DE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57EB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B44E5" w14:textId="6BB35487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B5D2" w14:textId="030404EF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20EB6" w14:textId="015FC8A9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B124A" w14:textId="1C9F56A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9873C" w14:textId="469991C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5E748" w14:textId="6D97E47C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7310B7C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07B13" w14:textId="7725588A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E6D5B" w14:textId="6EC28AC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0.502***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613A7" w14:textId="38523295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CAE1C" w14:textId="446B4C9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0.174***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023BD" w14:textId="6365AA6C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7F302" w14:textId="4E47D736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0.124***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27C8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0.053***</w:t>
            </w:r>
          </w:p>
        </w:tc>
      </w:tr>
      <w:tr w:rsidR="00AC1099" w:rsidRPr="00472B67" w14:paraId="0158EB5E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25B0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A0FBA" w14:textId="77DC0813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2ECE" w14:textId="514E0823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285AE" w14:textId="0A62B9E8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F2CF7" w14:textId="1B2F9D5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CE7E2" w14:textId="0AC871F0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8F29" w14:textId="7684AA70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F931B87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35F6" w14:textId="5A8B70BD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4FCC6" w14:textId="3270EBC9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23E80" w14:textId="311251CA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49709" w14:textId="26D88F1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2E246" w14:textId="5CF57377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F8581" w14:textId="4F5B7279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152D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0.078***</w:t>
            </w:r>
          </w:p>
        </w:tc>
      </w:tr>
      <w:tr w:rsidR="00AC1099" w:rsidRPr="00472B67" w14:paraId="67ECCBB7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3F0C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89088" w14:textId="6F09B041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D7883" w14:textId="7398A6C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521E4" w14:textId="03DD8F11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1FBAC" w14:textId="011610E3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0D923" w14:textId="7B81FC3C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703E2" w14:textId="27329245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4A4EEF8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2ACA" w14:textId="5A22288C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62BC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B159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82297" w14:textId="6B7A67A3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3C17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0C39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BA8B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AC1099" w:rsidRPr="00472B67" w14:paraId="3DFBC48A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5C3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D6AD6" w14:textId="1C0CE075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885EF" w14:textId="1A20D5B6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6F4C5" w14:textId="14EC1C48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90655" w14:textId="106F075B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4996A" w14:textId="75AE4C5A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E2344" w14:textId="27ED1B2B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9E9EFAA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FBDFE" w14:textId="4E380D33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8ADA3" w14:textId="575F296E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A238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0C4D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B14D6" w14:textId="78C53ADF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0.072***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B3533" w14:textId="41707C0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4CF1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</w:tr>
      <w:tr w:rsidR="00AC1099" w:rsidRPr="00472B67" w14:paraId="6700FECB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C10B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A3304" w14:textId="5E3DB9A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40813" w14:textId="532A83E6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6C933" w14:textId="6E393E83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16C98" w14:textId="5DE58597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FA622" w14:textId="279DA303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558EA" w14:textId="7EC59185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8CC597D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BA044" w14:textId="7C6CA46F" w:rsidR="00AC1099" w:rsidRPr="00472B67" w:rsidRDefault="00EB5F2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xport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2779" w14:textId="6EED1FBF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0.080***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70D78" w14:textId="19E7D21C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C9D7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2D001" w14:textId="6D74290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0.118***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2790E" w14:textId="1C57D05C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AB48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0.107***</w:t>
            </w:r>
          </w:p>
        </w:tc>
      </w:tr>
      <w:tr w:rsidR="00AC1099" w:rsidRPr="00472B67" w14:paraId="21F3E315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DDF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0021" w14:textId="2A4807BE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AE334" w14:textId="31355A11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B2D57" w14:textId="622E050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72836" w14:textId="2E23BE8E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E9601" w14:textId="64EDA738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D7DE7" w14:textId="672167E1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1070C0F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B602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411C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0.625***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BE5A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0.322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6EF8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0.602***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F9AB5" w14:textId="079B0FEA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E00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64BC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0.332**</w:t>
            </w:r>
          </w:p>
        </w:tc>
      </w:tr>
      <w:tr w:rsidR="00AC1099" w:rsidRPr="00472B67" w14:paraId="405515E6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6566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E1ED7" w14:textId="3460D8DE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1DB06" w14:textId="1C151CBB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C4281" w14:textId="0AFBB18E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03A15" w14:textId="032AD185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13510" w14:textId="5815B98E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D5CFD" w14:textId="41A4BE6A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C70C947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F70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3165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146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44C25" w14:textId="6829CDA9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A0D6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0EBE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7D62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C1099" w:rsidRPr="00472B67" w14:paraId="788BFA80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67A8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7E07E" w14:textId="3C094F3E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C0BE1" w14:textId="301CD11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82DD" w14:textId="4349AA43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9471C" w14:textId="6305A1DE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9A316" w14:textId="5C65BC0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25963" w14:textId="50399F54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27F4D03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5E64B" w14:textId="4DA22E42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88C3" w14:textId="61D58486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0.013***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B7F8D" w14:textId="5749EDC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90E7A" w14:textId="4A330697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D3862" w14:textId="2290A3E7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8EE2E" w14:textId="21EC8E9D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627BD" w14:textId="0B27F1A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0.006**</w:t>
            </w:r>
          </w:p>
        </w:tc>
      </w:tr>
      <w:tr w:rsidR="00AC1099" w:rsidRPr="00472B67" w14:paraId="2AA7203B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8BA2D4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7D7AE" w14:textId="0357CE68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FCA14B6" w14:textId="4C4E17BE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89768B" w14:textId="5603994F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955F9B" w14:textId="74F61152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817E20" w14:textId="5FA0268F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D049AC" w14:textId="39000C07" w:rsidR="00AC1099" w:rsidRPr="00472B67" w:rsidRDefault="006A2DB2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6D53B5F" w14:textId="77777777" w:rsidTr="00132DE8">
        <w:trPr>
          <w:trHeight w:val="288"/>
        </w:trPr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8C3B9E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D8017A" w14:textId="1C36C889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BD8070" w14:textId="63CEBFFA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F4F75F" w14:textId="339454D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FC2B135" w14:textId="74FA7386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1512D8" w14:textId="0DD7A49D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80EB71" w14:textId="60DF0F06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68DDB1DC" w14:textId="77777777" w:rsidR="00DB7C7E" w:rsidRPr="00472B67" w:rsidRDefault="00DB7C7E" w:rsidP="00DB7C7E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49ABEAF8" w14:textId="17FBDE3E" w:rsidR="0019309D" w:rsidRPr="00472B67" w:rsidRDefault="0019309D" w:rsidP="006A2DB2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Note</w:t>
      </w:r>
      <w:r w:rsidR="00AB19D4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612D4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fixed effects included.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Robust standard errors in parentheses, clustered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.</w:t>
      </w:r>
    </w:p>
    <w:p w14:paraId="1F408707" w14:textId="50F9D925" w:rsidR="002A6419" w:rsidRPr="00EF3E14" w:rsidRDefault="0019309D" w:rsidP="00EF3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CE7F1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CE7F1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Webb (2020) and </w:t>
      </w:r>
      <w:r w:rsidR="00CE7F1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PWT (version 9.1).</w:t>
      </w:r>
      <w:r w:rsidR="002A641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59721E20" w14:textId="308B853A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3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3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BF764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robot exposure </w:t>
      </w:r>
      <w:r w:rsidR="000B1A2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BF764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: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B3540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export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598" w:type="pct"/>
        <w:tblLook w:val="0400" w:firstRow="0" w:lastRow="0" w:firstColumn="0" w:lastColumn="0" w:noHBand="0" w:noVBand="1"/>
      </w:tblPr>
      <w:tblGrid>
        <w:gridCol w:w="2257"/>
        <w:gridCol w:w="1577"/>
        <w:gridCol w:w="1580"/>
        <w:gridCol w:w="1759"/>
        <w:gridCol w:w="1171"/>
        <w:gridCol w:w="1102"/>
        <w:gridCol w:w="1085"/>
      </w:tblGrid>
      <w:tr w:rsidR="00AC1099" w:rsidRPr="00752C84" w14:paraId="676E4B2C" w14:textId="77777777" w:rsidTr="00EF3E14">
        <w:trPr>
          <w:trHeight w:val="288"/>
        </w:trPr>
        <w:tc>
          <w:tcPr>
            <w:tcW w:w="10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FA989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2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BC2F45" w14:textId="16F9267B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792B2316" w14:textId="77777777" w:rsidTr="00EF3E14">
        <w:trPr>
          <w:trHeight w:val="288"/>
        </w:trPr>
        <w:tc>
          <w:tcPr>
            <w:tcW w:w="10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46C06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50456C" w14:textId="455A48F1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8432CD" w14:textId="33AD2A68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9DB1F9" w14:textId="15409DFE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C16C96" w14:textId="6AF9D451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6F62C7" w14:textId="0D53065D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2D2D2E" w14:textId="4527D6A8" w:rsidR="00AC1099" w:rsidRPr="00472B67" w:rsidRDefault="001957D1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2F0F360B" w14:textId="77777777" w:rsidTr="00EF3E14">
        <w:trPr>
          <w:trHeight w:val="288"/>
        </w:trPr>
        <w:tc>
          <w:tcPr>
            <w:tcW w:w="107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6EDFA0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9EB6B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D3625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1708CB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D3B5B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5EE971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26A83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AC1099" w:rsidRPr="00472B67" w14:paraId="7C3F912C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9207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F07E4" w14:textId="6CA1BDF5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7225" w14:textId="0F905426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DD7BF" w14:textId="1E0BE17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AA037" w14:textId="4D2478FE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1320D" w14:textId="120D7E22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EEEB" w14:textId="390A27B3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B3280A6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1431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797C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79A7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EB9C1" w14:textId="55A1BDB7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0.062***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DCC2" w14:textId="38F7FE75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C86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B0884" w14:textId="1CE99457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0.076***</w:t>
            </w:r>
          </w:p>
        </w:tc>
      </w:tr>
      <w:tr w:rsidR="00AC1099" w:rsidRPr="00472B67" w14:paraId="5AA5E07E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E523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42599" w14:textId="58CA4129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34BD4" w14:textId="4B118705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0D78F" w14:textId="0E7F8F9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A7719" w14:textId="08C1F77E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7AE02" w14:textId="038FAAB3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B57D9" w14:textId="09AB432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1F44D87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389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295A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437D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EAC23" w14:textId="0A3C1D8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0.080***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E98A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3F62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6C65A" w14:textId="3F45FFF7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38AD0E45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FDE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02452" w14:textId="7CB6D032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E329C" w14:textId="0C63200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55D3" w14:textId="564AA7CC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1609B" w14:textId="620C221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41C28" w14:textId="3400C993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9227D" w14:textId="00CF30DE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026DBFA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9466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E4D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9BCC" w14:textId="27926C3F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2ACB6" w14:textId="374F7E3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8A68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9257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E33D3" w14:textId="7FA8B97C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6284348D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D3B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51CA0" w14:textId="7685848C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82906" w14:textId="1C264AD7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AB19A" w14:textId="3A9E1814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C6CC3" w14:textId="6C71F20D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54C94" w14:textId="79DC4B27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7BE80" w14:textId="02CC8FAD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891AAF5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EF6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CDE4B" w14:textId="7CB0848F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0.216***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8AC9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2631F" w14:textId="1ADA624E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0.145***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14134" w14:textId="46FA1A96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0.095***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F306C" w14:textId="03DAB494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1727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AC1099" w:rsidRPr="00472B67" w14:paraId="0E3C7132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3D6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8DF22" w14:textId="6C41FE86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4C3BE" w14:textId="15F50AB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5FFD3" w14:textId="0F8EFBD5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43D82" w14:textId="2929310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887BA" w14:textId="54F0FC9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BF32A" w14:textId="6B7FA78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4EFF26A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F43F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F0212" w14:textId="1B49C639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0.115***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F2DE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FD333" w14:textId="784641C2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629DC" w14:textId="3A55B38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0D10F" w14:textId="04D41171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0.030***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11B4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0.017**</w:t>
            </w:r>
          </w:p>
        </w:tc>
      </w:tr>
      <w:tr w:rsidR="00AC1099" w:rsidRPr="00472B67" w14:paraId="5D66622E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3D03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84DDC" w14:textId="6444681E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FD661" w14:textId="5B98640E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FF878" w14:textId="33773C11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BD408" w14:textId="6CC202DD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218D6" w14:textId="6D426015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B317" w14:textId="3F15731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48CCE70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15CF9" w14:textId="34ED4061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88343" w14:textId="0CCB88DB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0.537***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09422" w14:textId="774DF533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0.071*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F9A5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0.198***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FF795" w14:textId="04C495D9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0.180***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E706" w14:textId="04B5641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0.150***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0872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0.245***</w:t>
            </w:r>
          </w:p>
        </w:tc>
      </w:tr>
      <w:tr w:rsidR="00AC1099" w:rsidRPr="00472B67" w14:paraId="52F03665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8632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6993" w14:textId="1FB38F29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BF709" w14:textId="632A2654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0C473" w14:textId="0FD00735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D41C0" w14:textId="392AD9FF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031A6" w14:textId="7B94FA1F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D9169" w14:textId="17035F43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04EB6E0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3A4F2" w14:textId="776A4F20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BB31A" w14:textId="446A6AE5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0.419***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2C876" w14:textId="4193BF2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0C7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0.086***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72006" w14:textId="5C197E4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0.083***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38E8" w14:textId="590E69B2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0.103***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7F4F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0.101***</w:t>
            </w:r>
          </w:p>
        </w:tc>
      </w:tr>
      <w:tr w:rsidR="00AC1099" w:rsidRPr="00472B67" w14:paraId="37D7EEAF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A79D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18F2B" w14:textId="3D8E6187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1878" w14:textId="2E9B136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DA81C" w14:textId="6D829187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6FEF5" w14:textId="72BDFE9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FCD1B" w14:textId="2DC46D8E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C3EF3" w14:textId="49A96C7B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2AA715E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C7388" w14:textId="03B398C2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1EF2" w14:textId="1BF7F77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4EB2D" w14:textId="12DC3691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EFF3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15045" w14:textId="252618F7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153DD" w14:textId="41988FB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B153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0.103***</w:t>
            </w:r>
          </w:p>
        </w:tc>
      </w:tr>
      <w:tr w:rsidR="00AC1099" w:rsidRPr="00472B67" w14:paraId="07377251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C036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C87EE" w14:textId="55888309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75767" w14:textId="38528A1D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0EF1F" w14:textId="19CA9754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2626F" w14:textId="31F4513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724ED" w14:textId="1DA35E26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06173" w14:textId="32AAF595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1F8BE46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9325D" w14:textId="639C30EA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E08A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FCE7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0.057***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030C7" w14:textId="7A0D6E66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C06B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9FB0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F70D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0.032***</w:t>
            </w:r>
          </w:p>
        </w:tc>
      </w:tr>
      <w:tr w:rsidR="00AC1099" w:rsidRPr="00472B67" w14:paraId="607AF186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58E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8393E" w14:textId="79140BC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8BB65" w14:textId="74ADA60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9CA30" w14:textId="0409B15E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6BA2" w14:textId="4EE7F657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3D14F" w14:textId="0C4E601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1AB06" w14:textId="556E09A3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3749709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0948B" w14:textId="79749D22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F83CB" w14:textId="09BD2946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FE0C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F30E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0.054***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4A6AD" w14:textId="38E52916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0.073***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B05A1" w14:textId="4A6615D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0.067***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3AF9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</w:tr>
      <w:tr w:rsidR="00AC1099" w:rsidRPr="00472B67" w14:paraId="280CACF5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32A4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E94A" w14:textId="264C1D0B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7B39F" w14:textId="777A84D5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2986E" w14:textId="622A7DD3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7A3E" w14:textId="4C06AA8D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4905C" w14:textId="775ADE7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1295" w14:textId="7B68D23D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5FC49A7B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3E9C8" w14:textId="7F565AE1" w:rsidR="00AC1099" w:rsidRPr="00472B67" w:rsidRDefault="00EB5F2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xport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C48AA" w14:textId="2EE9592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C85A3" w14:textId="490E3144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F9CF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0.041**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6DA39" w14:textId="4084E075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0.120***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E92A6" w14:textId="44A3D1C7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CD14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0.105***</w:t>
            </w:r>
          </w:p>
        </w:tc>
      </w:tr>
      <w:tr w:rsidR="00AC1099" w:rsidRPr="00472B67" w14:paraId="0B6AB9D0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741C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3CBCE" w14:textId="15345172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8D7B" w14:textId="19A4AE8F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673E3" w14:textId="102322A9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89AE3" w14:textId="185B282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AE4FC" w14:textId="4CD92832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F6E63" w14:textId="77C2D572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7848701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1EF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C426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0.548***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D0EC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0.332*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C2D6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0.559***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684BC" w14:textId="0883707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F029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3B3C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0.097</w:t>
            </w:r>
          </w:p>
        </w:tc>
      </w:tr>
      <w:tr w:rsidR="00AC1099" w:rsidRPr="00472B67" w14:paraId="06B965E4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BDD3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1AAF8" w14:textId="56F649C4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8C3D6" w14:textId="4EE90BA2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DB71F" w14:textId="34E0B3EB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6D396" w14:textId="1109BF4C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00B97" w14:textId="1960359E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9817E" w14:textId="5BE864B4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C125966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6884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64129" w14:textId="7D6C21AE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C56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78523" w14:textId="38551DAD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B7A9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9C0E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A288C" w14:textId="34604D4A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0.002***</w:t>
            </w:r>
          </w:p>
        </w:tc>
      </w:tr>
      <w:tr w:rsidR="00AC1099" w:rsidRPr="00472B67" w14:paraId="1E7FA8D0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C966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24960" w14:textId="2BCAD19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5D9EB" w14:textId="1CED2173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5D188" w14:textId="511E1BB1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41AFB" w14:textId="62D2EB7C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C0173" w14:textId="48EC96C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072C5" w14:textId="7E3C317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5A5B4C7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C04B6" w14:textId="664186E7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D8918" w14:textId="7AE1377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1226E" w14:textId="2D18B6A1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29F17" w14:textId="28230A8B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0.013***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E19F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B036" w14:textId="635837FB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FF564" w14:textId="4A688EF2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AC1099" w:rsidRPr="00472B67" w14:paraId="63E730A2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14F9A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BA60D1" w14:textId="54AA2B61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5213A60" w14:textId="37BE8C0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C91F83" w14:textId="6712C673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CAA5A0" w14:textId="74180828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40DE70" w14:textId="1EB1F5AC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A25D6F" w14:textId="74FE1E10" w:rsidR="00AC1099" w:rsidRPr="00472B67" w:rsidRDefault="00AB19D4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304BF3B" w14:textId="77777777" w:rsidTr="00EF3E14">
        <w:trPr>
          <w:trHeight w:val="288"/>
        </w:trPr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41915E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7286CE" w14:textId="422D0205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B19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AA8DDC" w14:textId="37844CFA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B19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F1128E2" w14:textId="4BF3613A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B19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5A3885" w14:textId="2027D7AB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B19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373F08" w14:textId="6A0E704F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B19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9BAEB" w14:textId="47473819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AB19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04783920" w14:textId="77777777" w:rsidR="00DB7C7E" w:rsidRPr="00472B67" w:rsidRDefault="00DB7C7E" w:rsidP="00DB7C7E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648E94C9" w14:textId="22E35D74" w:rsidR="0019309D" w:rsidRPr="00472B67" w:rsidRDefault="0019309D" w:rsidP="00101A21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Note: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612D4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fixed effects included.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Robust standard errors in parentheses, clustered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4CEEBF68" w14:textId="3D74C4EC" w:rsidR="0019309D" w:rsidRPr="00472B67" w:rsidRDefault="0019309D" w:rsidP="00193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CE7F1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CE7F16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Webb (2020) and </w:t>
      </w:r>
      <w:r w:rsidR="00012C41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PWT (version 9.1).</w:t>
      </w:r>
    </w:p>
    <w:p w14:paraId="61AA5BEC" w14:textId="77777777" w:rsidR="002A6419" w:rsidRPr="00472B67" w:rsidRDefault="002A6419">
      <w:pP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</w:pPr>
      <w:r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1EBF12B9" w14:textId="7382DEC1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3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4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indices,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AI exposure </w:t>
      </w:r>
      <w:r w:rsidR="000B1A2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(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additional variable</w:t>
      </w:r>
      <w:r w:rsidR="000B1A2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 w:rsidR="00AC1099" w:rsidRPr="00B35406">
        <w:rPr>
          <w:rFonts w:ascii="Times New Roman" w:eastAsia="Garamond" w:hAnsi="Times New Roman" w:cs="Times New Roman"/>
          <w:b/>
          <w:i/>
          <w:iCs/>
          <w:color w:val="000000"/>
          <w:sz w:val="24"/>
          <w:szCs w:val="24"/>
          <w:lang w:val="en-US"/>
        </w:rPr>
        <w:t>export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)</w:t>
      </w:r>
    </w:p>
    <w:tbl>
      <w:tblPr>
        <w:tblW w:w="5331" w:type="pct"/>
        <w:tblLook w:val="0400" w:firstRow="0" w:lastRow="0" w:firstColumn="0" w:lastColumn="0" w:noHBand="0" w:noVBand="1"/>
      </w:tblPr>
      <w:tblGrid>
        <w:gridCol w:w="1846"/>
        <w:gridCol w:w="1500"/>
        <w:gridCol w:w="1504"/>
        <w:gridCol w:w="1675"/>
        <w:gridCol w:w="1113"/>
        <w:gridCol w:w="1151"/>
        <w:gridCol w:w="1240"/>
      </w:tblGrid>
      <w:tr w:rsidR="00AC1099" w:rsidRPr="00752C84" w14:paraId="593B4301" w14:textId="77777777" w:rsidTr="00132DE8">
        <w:trPr>
          <w:trHeight w:val="288"/>
        </w:trPr>
        <w:tc>
          <w:tcPr>
            <w:tcW w:w="9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3E075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8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AB8C8A" w14:textId="1279D68D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AC1099" w:rsidRPr="00472B67" w14:paraId="31A4C4FB" w14:textId="77777777" w:rsidTr="00132DE8">
        <w:trPr>
          <w:trHeight w:val="288"/>
        </w:trPr>
        <w:tc>
          <w:tcPr>
            <w:tcW w:w="9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186520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05E07D" w14:textId="57203882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81DE3F" w14:textId="0A24ADF8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37F1A0" w14:textId="3C32B54C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3D5FB0" w14:textId="0061F2EA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8CD799" w14:textId="48B0A75D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3801AA" w14:textId="3C118902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AC1099" w:rsidRPr="00472B67" w14:paraId="6A8415A7" w14:textId="77777777" w:rsidTr="00132DE8">
        <w:trPr>
          <w:trHeight w:val="288"/>
        </w:trPr>
        <w:tc>
          <w:tcPr>
            <w:tcW w:w="920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258C1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7BAC4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8C6DB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5ADEF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28E534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EDC13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199C0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AC1099" w:rsidRPr="00472B67" w14:paraId="6C2611CC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FA8B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78642" w14:textId="1DE0A88D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68AC4" w14:textId="270D5CEA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62D30" w14:textId="4028521F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055D0" w14:textId="5919B767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9026C" w14:textId="2541DE54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EDECC" w14:textId="37D894D1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AE24AA8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5A93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937E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1CCF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00C59" w14:textId="0AD1EB4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8128" w14:textId="323B8BA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0.045***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5B8A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0.015**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497E" w14:textId="3168B05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0.087***</w:t>
            </w:r>
          </w:p>
        </w:tc>
      </w:tr>
      <w:tr w:rsidR="00AC1099" w:rsidRPr="00472B67" w14:paraId="670F2812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6C76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B9E7D" w14:textId="19FE6F94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C21D7" w14:textId="3519A91F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AF552" w14:textId="3FBE12D2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217D1" w14:textId="5BACD1DB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87C47" w14:textId="46C3DCAB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70FB" w14:textId="7BD3DA58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27A9F05E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1210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D690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118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25BC4" w14:textId="096C6C37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7263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339F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4AFD3" w14:textId="1F803267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AC1099" w:rsidRPr="00472B67" w14:paraId="271F5BDB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7214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3DC63" w14:textId="5479EB85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A7BA9" w14:textId="00DB049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D6FE" w14:textId="796912DD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28485" w14:textId="265FDDB2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2CFA4" w14:textId="1C8BEA8D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47A94" w14:textId="4B8E5445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B34CDB4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39D1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BF4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D79CA" w14:textId="2E43C52B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5F02E" w14:textId="78EFBDE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0A1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BC97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D4534" w14:textId="2054A14E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AC1099" w:rsidRPr="00472B67" w14:paraId="0556C4E6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46F3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BA8DD" w14:textId="12C0A6EC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9E0E1" w14:textId="6B23B4D2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4F33B" w14:textId="5B769A59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3E098" w14:textId="1BCCEC11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0FF8" w14:textId="6502C92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D7462" w14:textId="08ED3B07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9C61E5C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C513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9F5F" w14:textId="0FFE2BE0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0.232***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FF66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D7143" w14:textId="24E5E9EC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0.179***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F040F" w14:textId="234BC965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BA2DE" w14:textId="2D79E62F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3FC6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0.023**</w:t>
            </w:r>
          </w:p>
        </w:tc>
      </w:tr>
      <w:tr w:rsidR="00AC1099" w:rsidRPr="00472B67" w14:paraId="524E21E3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725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A0895" w14:textId="2FD42E90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836F0" w14:textId="193A350C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06F54" w14:textId="6D1375E4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BB0B3" w14:textId="437D773B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68BF0" w14:textId="0EBF0C15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1F8C" w14:textId="6015A54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0BEA872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6EE1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908C" w14:textId="3971D6C1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25A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11704" w14:textId="5F4874AA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0.138***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CE4FE" w14:textId="79B093B1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9DDBB" w14:textId="061EE9C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C39B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0.012*</w:t>
            </w:r>
          </w:p>
        </w:tc>
      </w:tr>
      <w:tr w:rsidR="00AC1099" w:rsidRPr="00472B67" w14:paraId="09A986CD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1197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BEF30" w14:textId="27F67580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3B3F0" w14:textId="51A55BC4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B0489" w14:textId="542EC507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9C978" w14:textId="19A6C59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2E84C" w14:textId="723091EA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66E11" w14:textId="4BE4A18B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4DE8EB59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2D6E" w14:textId="1D162591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CAF54" w14:textId="75ABFDDF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0.717***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EDF3E" w14:textId="623737D0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0A10" w14:textId="7B6524AA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0.444***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9FF06" w14:textId="723C827E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962A5" w14:textId="16671BFB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0.189***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A2922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0.144***</w:t>
            </w:r>
          </w:p>
        </w:tc>
      </w:tr>
      <w:tr w:rsidR="00AC1099" w:rsidRPr="00472B67" w14:paraId="3AC4D990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81AE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0F3EF" w14:textId="4DF9F608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AFE40" w14:textId="56500C00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8C2B3" w14:textId="2BE82691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24AFC" w14:textId="4F77F99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36610" w14:textId="62C7DED9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F3659" w14:textId="7B541382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BEA83A9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2C13" w14:textId="637D6008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6A8AB" w14:textId="5BD9EBD8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0.517***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1AB2C" w14:textId="5239AE9C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84FC" w14:textId="09EC7B28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0.284***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A94C3" w14:textId="503D50E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9AED1" w14:textId="5B555734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467B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0.049***</w:t>
            </w:r>
          </w:p>
        </w:tc>
      </w:tr>
      <w:tr w:rsidR="00AC1099" w:rsidRPr="00472B67" w14:paraId="696E8AEF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9B12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D0473" w14:textId="22B8550C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71DD" w14:textId="5CE8EAD7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0D12" w14:textId="2C0AD64F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B2097" w14:textId="57192B1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E0B68" w14:textId="637420C1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88AB8" w14:textId="6103F54F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03DE08F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4E7B6" w14:textId="6FE6B43C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A18BF" w14:textId="009D4827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0.109***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412E1" w14:textId="2CE5B871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5241E" w14:textId="03E18A57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0.061***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7FC4" w14:textId="7E84EEED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D7F8F" w14:textId="4CCEEEF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3667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0.072***</w:t>
            </w:r>
          </w:p>
        </w:tc>
      </w:tr>
      <w:tr w:rsidR="00AC1099" w:rsidRPr="00472B67" w14:paraId="270543C6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89D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FF5CA" w14:textId="70EAB1D4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0699" w14:textId="199A565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AE89C" w14:textId="791DBD94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A7806" w14:textId="3BA7269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B3F5E" w14:textId="4EA3322D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AD40A" w14:textId="6421825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0E1C0DF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5C8FE" w14:textId="749213ED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C656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0.121***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A216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0BDEC" w14:textId="2313608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B51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B041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87EB5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0.033***</w:t>
            </w:r>
          </w:p>
        </w:tc>
      </w:tr>
      <w:tr w:rsidR="00AC1099" w:rsidRPr="00472B67" w14:paraId="2F26EC90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0D9B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3B5C" w14:textId="3E25F4F2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E188D" w14:textId="244E0EA1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0DB3A" w14:textId="07A23F6F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6F93D" w14:textId="175DA1E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489B3" w14:textId="0626200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391A3" w14:textId="3EB75C58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6CEC93BA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E1BB2" w14:textId="1B5E7882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924CC" w14:textId="1241D338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59B9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F263C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A839E" w14:textId="0250C378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0.071***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82A9B" w14:textId="6F6787F1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7267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0.111***</w:t>
            </w:r>
          </w:p>
        </w:tc>
      </w:tr>
      <w:tr w:rsidR="00AC1099" w:rsidRPr="00472B67" w14:paraId="3190C567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C2C3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A5975" w14:textId="6266894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6BEE9" w14:textId="1A32E5ED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6CF94" w14:textId="246D1A5A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63FEE" w14:textId="64E2690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F34CD" w14:textId="2187503B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95DD0" w14:textId="11F43E78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7CE5F67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1CAA3" w14:textId="620D3E5C" w:rsidR="00AC1099" w:rsidRPr="00472B67" w:rsidRDefault="00EB5F24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e</w:t>
            </w:r>
            <w:r w:rsidR="00AC1099"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xport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7929C" w14:textId="311E352D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0.085***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667E" w14:textId="6EEACC72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8BCB9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CF3F3" w14:textId="40B22E18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0.117***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79CF3" w14:textId="0E9F3227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CF0CB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0.105***</w:t>
            </w:r>
          </w:p>
        </w:tc>
      </w:tr>
      <w:tr w:rsidR="00AC1099" w:rsidRPr="00472B67" w14:paraId="5D40C2A6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F37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E2E28" w14:textId="02A2EA29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DBB41" w14:textId="2B61A3AE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576DE" w14:textId="7E6FBA4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DFCB7" w14:textId="780A02CD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B8B1" w14:textId="17E7D198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51B2" w14:textId="18DAD6C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357AEBCA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41D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3607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7F937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079DE" w14:textId="1E6E1CE2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FE6AE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1816B" w14:textId="0156D15D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EC868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0.353***</w:t>
            </w:r>
          </w:p>
        </w:tc>
      </w:tr>
      <w:tr w:rsidR="00AC1099" w:rsidRPr="00472B67" w14:paraId="414DCF43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46C1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381AC" w14:textId="7AEEDD3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2A316" w14:textId="528745F8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769B8" w14:textId="1018EDCC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F92E2" w14:textId="465932FF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2B62E" w14:textId="7590C565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3C086" w14:textId="49BDAA5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7C2A1BAE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51D7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88686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74D0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6F089" w14:textId="0C3C0A1F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0.004***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7F3F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C710A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97C81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0.001*</w:t>
            </w:r>
          </w:p>
        </w:tc>
      </w:tr>
      <w:tr w:rsidR="00AC1099" w:rsidRPr="00472B67" w14:paraId="4381099A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4D29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4977" w14:textId="69762609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F4D3F" w14:textId="6F3842D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3CD5" w14:textId="45639001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19424" w14:textId="4B073884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CFDF8" w14:textId="54DFFC0B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80B94" w14:textId="1D89C784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1F299BD2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A34CF" w14:textId="49B7DF28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8B733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8FCBD" w14:textId="7777777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4B700" w14:textId="2DF8D0F5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D5AC2" w14:textId="3D750F29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FA38F" w14:textId="4ED36EA9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920C" w14:textId="2049304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0.006***</w:t>
            </w:r>
          </w:p>
        </w:tc>
      </w:tr>
      <w:tr w:rsidR="00AC1099" w:rsidRPr="00472B67" w14:paraId="3FF4737D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4B896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E209A8" w14:textId="17E47BF6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994D72" w14:textId="100998E4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3CD8F8" w14:textId="05DED3FC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5C71AC" w14:textId="04C4BDFC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818336" w14:textId="7B9B3183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93A381" w14:textId="7B5CE5CD" w:rsidR="00AC1099" w:rsidRPr="00472B67" w:rsidRDefault="00101A21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C1099" w:rsidRPr="00472B67" w14:paraId="06EAA54D" w14:textId="77777777" w:rsidTr="00132DE8">
        <w:trPr>
          <w:trHeight w:val="288"/>
        </w:trPr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FF6445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B66716" w14:textId="121A7C71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01A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9D7D6D" w14:textId="0CB13158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01A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E18E8B" w14:textId="6F6FDEF8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01A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B26636E" w14:textId="14084F57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01A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C1533F" w14:textId="64883C54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01A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A35B19" w14:textId="3242F084" w:rsidR="00AC1099" w:rsidRPr="00472B67" w:rsidRDefault="00AC1099" w:rsidP="002A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01A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6C08AB6C" w14:textId="77777777" w:rsidR="00DB7C7E" w:rsidRPr="00472B67" w:rsidRDefault="00DB7C7E" w:rsidP="00DB7C7E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583351E4" w14:textId="12B2DEAA" w:rsidR="0019309D" w:rsidRPr="00472B67" w:rsidRDefault="0019309D" w:rsidP="00101A21">
      <w:pP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Note</w:t>
      </w:r>
      <w:r w:rsidR="00C4536A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612D4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fixed effects included.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Robust standard errors in parentheses, clustered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01F9EAF1" w14:textId="3A43A96F" w:rsidR="002A6419" w:rsidRPr="00EF3E14" w:rsidRDefault="0019309D" w:rsidP="00EF3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</w:t>
      </w:r>
      <w:r w:rsidR="00012C41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the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EWCS</w:t>
      </w:r>
      <w:r w:rsidR="00012C41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Webb (2020) and </w:t>
      </w:r>
      <w:r w:rsidR="00012C41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PWT (version 9.1).</w:t>
      </w:r>
      <w:r w:rsidR="002A641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br w:type="page"/>
      </w:r>
    </w:p>
    <w:p w14:paraId="1CE4688C" w14:textId="7DE876ED" w:rsidR="00AC1099" w:rsidRPr="00472B67" w:rsidRDefault="00F67913" w:rsidP="002A6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lastRenderedPageBreak/>
        <w:t>Table SA</w:t>
      </w:r>
      <w:r w:rsidR="00AC5FD8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3</w:t>
      </w:r>
      <w:r w:rsidR="00EA59E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5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770B1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Determinants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of job quality EWCS indices</w:t>
      </w:r>
      <w:r w:rsidR="00C4536A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C1099" w:rsidRPr="00472B67">
        <w:rPr>
          <w:rFonts w:ascii="Times New Roman" w:eastAsia="Garamond" w:hAnsi="Times New Roman" w:cs="Times New Roman"/>
          <w:b/>
          <w:i/>
          <w:color w:val="000000"/>
          <w:sz w:val="24"/>
          <w:szCs w:val="24"/>
          <w:lang w:val="en-US"/>
        </w:rPr>
        <w:t>Tech</w:t>
      </w:r>
      <w:r w:rsidR="00AC1099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 xml:space="preserve"> measured as </w:t>
      </w:r>
      <w:r w:rsidR="00F00F1E" w:rsidRPr="00472B67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AI</w:t>
      </w:r>
      <w:r w:rsidR="00F00F1E">
        <w:rPr>
          <w:rFonts w:ascii="Times New Roman" w:eastAsia="Garamond" w:hAnsi="Times New Roman" w:cs="Times New Roman"/>
          <w:b/>
          <w:color w:val="000000"/>
          <w:sz w:val="24"/>
          <w:szCs w:val="24"/>
          <w:lang w:val="en-US"/>
        </w:rPr>
        <w:t>OI</w:t>
      </w:r>
    </w:p>
    <w:tbl>
      <w:tblPr>
        <w:tblW w:w="5174" w:type="pct"/>
        <w:tblLook w:val="0400" w:firstRow="0" w:lastRow="0" w:firstColumn="0" w:lastColumn="0" w:noHBand="0" w:noVBand="1"/>
      </w:tblPr>
      <w:tblGrid>
        <w:gridCol w:w="1702"/>
        <w:gridCol w:w="1409"/>
        <w:gridCol w:w="1411"/>
        <w:gridCol w:w="1571"/>
        <w:gridCol w:w="1246"/>
        <w:gridCol w:w="1189"/>
        <w:gridCol w:w="1205"/>
      </w:tblGrid>
      <w:tr w:rsidR="00AC1099" w:rsidRPr="00752C84" w14:paraId="76729ABC" w14:textId="77777777" w:rsidTr="00132DE8">
        <w:trPr>
          <w:trHeight w:val="288"/>
        </w:trPr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8B894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2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1ED231" w14:textId="11A1D3DB" w:rsidR="00AC1099" w:rsidRPr="00472B67" w:rsidRDefault="00990F5C" w:rsidP="002A6419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Dependent variable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: Job quality EWCS indices</w:t>
            </w:r>
          </w:p>
        </w:tc>
      </w:tr>
      <w:tr w:rsidR="00B40BB1" w:rsidRPr="00472B67" w14:paraId="30CD9669" w14:textId="77777777" w:rsidTr="00B40BB1">
        <w:trPr>
          <w:trHeight w:val="288"/>
        </w:trPr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A70A0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3929A1" w14:textId="7B6624E2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ocial environment </w:t>
            </w:r>
          </w:p>
        </w:tc>
        <w:tc>
          <w:tcPr>
            <w:tcW w:w="7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FED2F6" w14:textId="18A1E0A0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kills and discretion 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F02087" w14:textId="15330A9B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hysical environment 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CA9F2" w14:textId="622AA3CA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 intensity </w:t>
            </w: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B066A9" w14:textId="18DA612A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rospects 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5F0848" w14:textId="0CCE4780" w:rsidR="00AC1099" w:rsidRPr="00472B67" w:rsidRDefault="00587FF0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W</w:t>
            </w:r>
            <w:r w:rsidR="00AC1099" w:rsidRPr="00472B67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orking time </w:t>
            </w:r>
          </w:p>
        </w:tc>
      </w:tr>
      <w:tr w:rsidR="00B40BB1" w:rsidRPr="00472B67" w14:paraId="73BF3BF2" w14:textId="77777777" w:rsidTr="00B40BB1">
        <w:trPr>
          <w:trHeight w:val="288"/>
        </w:trPr>
        <w:tc>
          <w:tcPr>
            <w:tcW w:w="874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A10155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ln_prod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0F39E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72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2CBBC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C2C232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4E281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64451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BC7AC8" w14:textId="08493328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0.000*</w:t>
            </w:r>
          </w:p>
        </w:tc>
      </w:tr>
      <w:tr w:rsidR="00B40BB1" w:rsidRPr="00472B67" w14:paraId="5928E772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BA55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26F71" w14:textId="50A3108D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A196A" w14:textId="2818CD1A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DEFC5" w14:textId="281FF3CD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42092" w14:textId="51D154E1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2703B" w14:textId="57DEACDA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8768D" w14:textId="74E13406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0A9F475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3F3A8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7357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0.041***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A1FD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0.024*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47B9B" w14:textId="7E95B519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6D6DA" w14:textId="50518814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0.044***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D589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D5CB2" w14:textId="62DE34D1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0.072***</w:t>
            </w:r>
          </w:p>
        </w:tc>
      </w:tr>
      <w:tr w:rsidR="00B40BB1" w:rsidRPr="00472B67" w14:paraId="11730020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CD2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2F250" w14:textId="016FC402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6F0E4" w14:textId="3DCF65BA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44CCB" w14:textId="01F0B069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2EC26" w14:textId="3533648F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A56EF" w14:textId="5BAFD41C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BC3C" w14:textId="731A87E4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122F39EB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7331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ageyoung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7CEA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0C5A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C36DD" w14:textId="5BDC38BA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1C54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0.076***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929F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0.188***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B393A" w14:textId="2A791E00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0.035***</w:t>
            </w:r>
          </w:p>
        </w:tc>
      </w:tr>
      <w:tr w:rsidR="00B40BB1" w:rsidRPr="00472B67" w14:paraId="0DA7BE23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DA9A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2A890" w14:textId="794A3AF2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972EE" w14:textId="165A1A6A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AED67" w14:textId="2CF62573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25332" w14:textId="0C571D80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E89A5" w14:textId="52DF62CE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348AC" w14:textId="1324BC5E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286A1E99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FB6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ageaverage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ADBE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0.016**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361B8" w14:textId="035B116F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0.047***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8B539" w14:textId="57B8740A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D1C67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0.074***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78D5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0.070***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4ED22" w14:textId="5A487D9F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0.036***</w:t>
            </w:r>
          </w:p>
        </w:tc>
      </w:tr>
      <w:tr w:rsidR="00B40BB1" w:rsidRPr="00472B67" w14:paraId="4B32A3E1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4A6F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6A507" w14:textId="143539A9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5E013" w14:textId="50E01C38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20D46" w14:textId="74E0195E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3FE22" w14:textId="564A9144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95809" w14:textId="5D442242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32A82" w14:textId="39E449C7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48EC54C9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5C2B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loweduc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7186" w14:textId="05EF255F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0.206***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099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956C0" w14:textId="42796B54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0.125***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1DC9D" w14:textId="471749BC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0.096***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95D35" w14:textId="6374916E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0.048***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9A2E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0.042***</w:t>
            </w:r>
          </w:p>
        </w:tc>
      </w:tr>
      <w:tr w:rsidR="00B40BB1" w:rsidRPr="00472B67" w14:paraId="3FF20A87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D721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DE838" w14:textId="2446612C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2715B" w14:textId="211BA645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36EB3" w14:textId="233F1BA4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A9D2C" w14:textId="6A623474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C7A27" w14:textId="4623C9B5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6E37E" w14:textId="5D61B046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3181D353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AA7E5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mededuc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7E7A4" w14:textId="07B467DE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0.110***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442F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0.040***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AB576" w14:textId="2F015B7C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0.114***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04968" w14:textId="621F617C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0.052***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CF6F1" w14:textId="68EBD026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0.028***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A656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0.022***</w:t>
            </w:r>
          </w:p>
        </w:tc>
      </w:tr>
      <w:tr w:rsidR="00B40BB1" w:rsidRPr="00472B67" w14:paraId="1586543F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F0F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E11F2" w14:textId="5F424C2F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34A4E" w14:textId="58DB269D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66091" w14:textId="4AA98C2C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34011" w14:textId="11D6DC57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D9827" w14:textId="0A518AEB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2F10D" w14:textId="5BF669F8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2B07B3B7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AA42A" w14:textId="174C250A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8D0B2" w14:textId="5F35B138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0.470***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B3D0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A22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0.340***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8F0D4" w14:textId="29DCA137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0.181***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BE63D" w14:textId="102175BA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0.129***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C50E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0.326***</w:t>
            </w:r>
          </w:p>
        </w:tc>
      </w:tr>
      <w:tr w:rsidR="00B40BB1" w:rsidRPr="00472B67" w14:paraId="18DEB457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6342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B3FE9" w14:textId="2999C722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FD0FF" w14:textId="4327E9C0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8A25" w14:textId="3114510F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DA089" w14:textId="25F08C36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45B40" w14:textId="5F447B02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D518F" w14:textId="038E2870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38B184AD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93BD5" w14:textId="7FB20090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92623" w14:textId="6ACC9723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0.385***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8B254" w14:textId="45CEF940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E2166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0.166***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41A92" w14:textId="303CD681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0.084***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C4F0C" w14:textId="28FDECEE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0.093***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14A71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0.140***</w:t>
            </w:r>
          </w:p>
        </w:tc>
      </w:tr>
      <w:tr w:rsidR="00B40BB1" w:rsidRPr="00472B67" w14:paraId="7A29D0EB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BC076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319A7" w14:textId="661387DF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BEAA5" w14:textId="26417FC3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580A6" w14:textId="57B3A649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54FCD" w14:textId="551F3305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329BD" w14:textId="60F247AE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50F54" w14:textId="3A01E2F9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3228707C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0CB8C" w14:textId="756D4F88" w:rsidR="00AC1099" w:rsidRPr="00472B67" w:rsidRDefault="0034227F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skill3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D7D39" w14:textId="7D9115E1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0.060***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9B27F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19437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0.089***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FF957" w14:textId="42015425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0.026*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D6614" w14:textId="4805EF93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0.046***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2078C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0.111***</w:t>
            </w:r>
          </w:p>
        </w:tc>
      </w:tr>
      <w:tr w:rsidR="00B40BB1" w:rsidRPr="00472B67" w14:paraId="0C230B39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00AB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7EEC" w14:textId="63859D38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A1F85" w14:textId="07CA657A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E77E" w14:textId="77285D40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8CC4" w14:textId="071D81AC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D0A53" w14:textId="4CAB3FFA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20B2A" w14:textId="1610C2E3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0E5D5F34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24FB1" w14:textId="1C113FCE" w:rsidR="00AC1099" w:rsidRPr="00472B67" w:rsidRDefault="00785065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805CE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0.119***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374C5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0.056***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8799" w14:textId="5CC9844C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5F735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0.037***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9AB8E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0.583***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757BA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0.031***</w:t>
            </w:r>
          </w:p>
        </w:tc>
      </w:tr>
      <w:tr w:rsidR="00B40BB1" w:rsidRPr="00472B67" w14:paraId="79BA9537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9FF3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FE893" w14:textId="295072D2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A06D9" w14:textId="6EA886CF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59C8E" w14:textId="45969C19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3D8BC" w14:textId="21A96716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EACBE" w14:textId="2A7E909E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5C606" w14:textId="1E622FDF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18475ED9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B524D" w14:textId="37D34F03" w:rsidR="00AC1099" w:rsidRPr="00472B67" w:rsidRDefault="00257A7E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part-time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0F611" w14:textId="408AE721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B673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05689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0.058***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489E2" w14:textId="2BD1A9F1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0.073***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A5ADA" w14:textId="25714AEF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0.066***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C1610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0.112***</w:t>
            </w:r>
          </w:p>
        </w:tc>
      </w:tr>
      <w:tr w:rsidR="00B40BB1" w:rsidRPr="00472B67" w14:paraId="35CD74BD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E6834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03D4E" w14:textId="71918ADD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C8578" w14:textId="6428F36F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925E8" w14:textId="0750B3CA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022E7" w14:textId="386E3FFE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7C7CB" w14:textId="3FF41C7B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88259" w14:textId="6FD9EF73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3E463B97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4396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BB802" w14:textId="16C40158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EDB0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64FA6" w14:textId="78745C77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A698C" w14:textId="230C36B8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FFC52" w14:textId="269C037E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B52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</w:t>
            </w:r>
          </w:p>
        </w:tc>
      </w:tr>
      <w:tr w:rsidR="00B40BB1" w:rsidRPr="00472B67" w14:paraId="3483A0D7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8EB32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3A0BF" w14:textId="63656DC5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AB972" w14:textId="0714AD26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92035" w14:textId="12E13483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56A45" w14:textId="2431F7E5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AAAD1" w14:textId="0E6E6907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7CDEC" w14:textId="29FB1465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564D5645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E243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472B67"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0DA40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0.077***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1BBE3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0.054***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1F05F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0.276***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F3E8F" w14:textId="204A24E2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FC9D2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E36EA" w14:textId="77777777" w:rsidR="00AC1099" w:rsidRPr="00472B67" w:rsidRDefault="00AC1099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0.094***</w:t>
            </w:r>
          </w:p>
        </w:tc>
      </w:tr>
      <w:tr w:rsidR="00B40BB1" w:rsidRPr="00472B67" w14:paraId="0E531F95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375CC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B170E" w14:textId="5BBEFE00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06F57" w14:textId="64134691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C5516" w14:textId="2540DC89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3031" w14:textId="2C90DE8F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AA3BE" w14:textId="1E158F5B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85EA0" w14:textId="16DFDF7B" w:rsidR="00AC1099" w:rsidRPr="00472B67" w:rsidRDefault="00C4536A" w:rsidP="002A64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5AD44C9A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F498F" w14:textId="258D1F51" w:rsidR="00AC1099" w:rsidRPr="00472B67" w:rsidRDefault="00213EFC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  <w:t>GVC×Tech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5AFC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0.251***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5C51A" w14:textId="31F731A8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765CB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0.258***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CD3A" w14:textId="7338BB97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0.091**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5F18D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0.092**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9301" w14:textId="62818D95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B40BB1" w:rsidRPr="00472B67" w14:paraId="173B4BF1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8B957A" w14:textId="7777777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F22185" w14:textId="640CD500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FCA7A1" w14:textId="4A4DD12C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B7D428" w14:textId="0E710A6E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52E85B" w14:textId="0B6FC061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A8E590" w14:textId="3B86BDBD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7BC4D7" w14:textId="4D1336A4" w:rsidR="00AC1099" w:rsidRPr="00472B67" w:rsidRDefault="00C4536A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AC1099"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40BB1" w:rsidRPr="00472B67" w14:paraId="497FD873" w14:textId="77777777" w:rsidTr="00B40BB1">
        <w:trPr>
          <w:trHeight w:val="288"/>
        </w:trPr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DD1C3D" w14:textId="77777777" w:rsidR="00AC1099" w:rsidRPr="00132DE8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2DE8">
              <w:rPr>
                <w:rFonts w:ascii="Times New Roman" w:eastAsia="Garamond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913923" w14:textId="1CD1BF40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49B98D" w14:textId="6FBA37B0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A6014C9" w14:textId="16859F64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0A5690" w14:textId="7B6F81E1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7893C" w14:textId="4DDF23E3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48A21C" w14:textId="0B35CF67" w:rsidR="00AC1099" w:rsidRPr="00472B67" w:rsidRDefault="00AC1099" w:rsidP="002A6419">
            <w:pPr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4E79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72B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</w:tr>
    </w:tbl>
    <w:p w14:paraId="092B2D44" w14:textId="77777777" w:rsidR="00DB7C7E" w:rsidRPr="00472B67" w:rsidRDefault="00DB7C7E" w:rsidP="00DB7C7E">
      <w:pPr>
        <w:spacing w:after="0" w:line="240" w:lineRule="auto"/>
        <w:jc w:val="both"/>
        <w:rPr>
          <w:rFonts w:ascii="Times New Roman" w:eastAsia="Gungsuh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ungsuh" w:hAnsi="Times New Roman" w:cs="Times New Roman"/>
          <w:sz w:val="20"/>
          <w:szCs w:val="20"/>
          <w:lang w:val="en-GB" w:eastAsia="pl-PL"/>
        </w:rPr>
        <w:t xml:space="preserve">*, ** and *** indicate statistical significance at the 10, 5 and 1 per cent levels, respectively. </w:t>
      </w:r>
    </w:p>
    <w:p w14:paraId="2E75A963" w14:textId="017410E9" w:rsidR="0019309D" w:rsidRPr="00472B67" w:rsidRDefault="0019309D" w:rsidP="00B35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Note</w:t>
      </w:r>
      <w:r w:rsidR="00C4536A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s</w:t>
      </w: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 and sector</w:t>
      </w:r>
      <w:r w:rsidR="00612D40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fixed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effects included.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Robust standard errors in parentheses, clustered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at the </w:t>
      </w:r>
      <w:r w:rsidR="009D0212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>country-sector</w:t>
      </w:r>
      <w:r w:rsidR="000B3435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 level</w:t>
      </w:r>
      <w:r w:rsidRPr="00472B67">
        <w:rPr>
          <w:rFonts w:ascii="Times New Roman" w:eastAsia="Gungsuh" w:hAnsi="Times New Roman" w:cs="Times New Roman"/>
          <w:color w:val="000000"/>
          <w:sz w:val="20"/>
          <w:szCs w:val="20"/>
          <w:lang w:val="en-GB" w:eastAsia="pl-PL"/>
        </w:rPr>
        <w:t xml:space="preserve">. </w:t>
      </w:r>
    </w:p>
    <w:p w14:paraId="3782C451" w14:textId="3F29D7C8" w:rsidR="00EF3E14" w:rsidRDefault="00AC1099" w:rsidP="00EF3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Source: </w:t>
      </w:r>
      <w:r w:rsidR="00141DFF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Our own calculations</w:t>
      </w:r>
      <w:r w:rsidR="00510CC4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based on data from </w:t>
      </w:r>
      <w:r w:rsidR="00012C41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0A5A6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EWCS</w:t>
      </w:r>
      <w:r w:rsidR="00012C41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="000A5A6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WIOD, Visser (201</w:t>
      </w:r>
      <w:r w:rsidR="00F24ACE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9</w:t>
      </w:r>
      <w:r w:rsidR="000A5A6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) and Felten</w:t>
      </w:r>
      <w:r w:rsidR="00C964F9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, Raj and Seamans</w:t>
      </w:r>
      <w:r w:rsidR="00587FF0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</w:t>
      </w:r>
      <w:r w:rsidR="000A5A6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>(2018</w:t>
      </w:r>
      <w:r w:rsidR="00962005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and</w:t>
      </w:r>
      <w:r w:rsidR="000A5A67" w:rsidRPr="00472B67"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t xml:space="preserve"> 2019).</w:t>
      </w:r>
    </w:p>
    <w:p w14:paraId="7AF2B432" w14:textId="77777777" w:rsidR="00EF3E14" w:rsidRDefault="00EF3E14" w:rsidP="00EF3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  <w:br w:type="page"/>
      </w:r>
    </w:p>
    <w:p w14:paraId="67F5DA54" w14:textId="6DEB679C" w:rsidR="00D76054" w:rsidRPr="00EF3E14" w:rsidRDefault="00D76054" w:rsidP="00EF3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0"/>
          <w:szCs w:val="20"/>
          <w:lang w:val="en-US"/>
        </w:rPr>
      </w:pPr>
      <w:r w:rsidRPr="00472B67">
        <w:rPr>
          <w:rFonts w:ascii="Times New Roman" w:eastAsia="Garamond" w:hAnsi="Times New Roman" w:cs="Times New Roman"/>
          <w:b/>
          <w:sz w:val="24"/>
          <w:szCs w:val="24"/>
          <w:shd w:val="clear" w:color="auto" w:fill="FFFFFF" w:themeFill="background1"/>
          <w:lang w:val="en-GB" w:eastAsia="pl-PL"/>
        </w:rPr>
        <w:lastRenderedPageBreak/>
        <w:t xml:space="preserve">Figure </w:t>
      </w:r>
      <w:r w:rsidR="00C052EB">
        <w:rPr>
          <w:rFonts w:ascii="Times New Roman" w:eastAsia="Garamond" w:hAnsi="Times New Roman" w:cs="Times New Roman"/>
          <w:b/>
          <w:sz w:val="24"/>
          <w:szCs w:val="24"/>
          <w:shd w:val="clear" w:color="auto" w:fill="FFFFFF" w:themeFill="background1"/>
          <w:lang w:val="en-GB" w:eastAsia="pl-PL"/>
        </w:rPr>
        <w:t>S</w:t>
      </w:r>
      <w:r w:rsidR="00B922ED">
        <w:rPr>
          <w:rFonts w:ascii="Times New Roman" w:eastAsia="Garamond" w:hAnsi="Times New Roman" w:cs="Times New Roman"/>
          <w:b/>
          <w:sz w:val="24"/>
          <w:szCs w:val="24"/>
          <w:shd w:val="clear" w:color="auto" w:fill="FFFFFF" w:themeFill="background1"/>
          <w:lang w:val="en-GB" w:eastAsia="pl-PL"/>
        </w:rPr>
        <w:t>A</w:t>
      </w:r>
      <w:r w:rsidRPr="00472B67">
        <w:rPr>
          <w:rFonts w:ascii="Times New Roman" w:eastAsia="Garamond" w:hAnsi="Times New Roman" w:cs="Times New Roman"/>
          <w:b/>
          <w:sz w:val="24"/>
          <w:szCs w:val="24"/>
          <w:shd w:val="clear" w:color="auto" w:fill="FFFFFF" w:themeFill="background1"/>
          <w:lang w:val="en-GB" w:eastAsia="pl-PL"/>
        </w:rPr>
        <w:t xml:space="preserve">1. 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Variation of job quality indices across countries</w:t>
      </w:r>
    </w:p>
    <w:p w14:paraId="5DC5C7F8" w14:textId="77777777" w:rsidR="00D76054" w:rsidRPr="00472B67" w:rsidRDefault="00D76054" w:rsidP="00D76054">
      <w:pPr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  <w:r w:rsidRPr="00472B67">
        <w:rPr>
          <w:rFonts w:ascii="Times New Roman" w:eastAsia="Garamond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5E4397" wp14:editId="1653C09D">
            <wp:extent cx="5143500" cy="37719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4DD0" w14:textId="397A724B" w:rsidR="00D76054" w:rsidRPr="00472B67" w:rsidRDefault="00D76054" w:rsidP="00D76054">
      <w:pPr>
        <w:spacing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Note</w:t>
      </w:r>
      <w:r w:rsidR="00D924C8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: High work intensity should be interpreted as </w:t>
      </w:r>
      <w:r w:rsidR="0053247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poor</w:t>
      </w:r>
      <w:r w:rsidR="00532479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working conditions. The figures are computed using the sample of more than 9 million workers from 22 European countries with weights based on</w:t>
      </w:r>
      <w:r w:rsidR="00A305EB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the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grossing-up factor for employees (from </w:t>
      </w:r>
      <w:r w:rsidR="006D701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SES). The list of countries is provided in footnote </w:t>
      </w:r>
      <w:r w:rsidR="00962005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7</w:t>
      </w:r>
      <w:r w:rsidR="0027459C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in the main text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, while job quality EWCS indices are described in detail in </w:t>
      </w:r>
      <w:r w:rsidR="0070066D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t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able </w:t>
      </w:r>
      <w:r w:rsidR="00F67913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</w:t>
      </w:r>
      <w:r w:rsidR="001B2CCE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A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3 in </w:t>
      </w:r>
      <w:r w:rsidR="00041B12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this supplementary online a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ppendix</w:t>
      </w:r>
      <w:r w:rsidR="007875B8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.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</w:p>
    <w:p w14:paraId="05D6DA71" w14:textId="707EA9DB" w:rsidR="00D76054" w:rsidRPr="00472B67" w:rsidRDefault="00D76054" w:rsidP="00D76054">
      <w:pPr>
        <w:spacing w:line="240" w:lineRule="auto"/>
        <w:jc w:val="both"/>
        <w:rPr>
          <w:rFonts w:ascii="Times New Roman" w:eastAsia="Garamond" w:hAnsi="Times New Roman" w:cs="Times New Roman"/>
          <w:sz w:val="24"/>
          <w:szCs w:val="24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Source: </w:t>
      </w:r>
      <w:r w:rsidR="008F2EF0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Our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own </w:t>
      </w:r>
      <w:r w:rsidR="0070066D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calculations</w:t>
      </w:r>
      <w:r w:rsidR="0070066D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based on job quality indices from </w:t>
      </w:r>
      <w:r w:rsidR="000C72A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="006D701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2015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EWCS merged with </w:t>
      </w:r>
      <w:r w:rsidR="000C72A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="006D701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2014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SES</w:t>
      </w:r>
      <w:r w:rsidR="00D1338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indices</w:t>
      </w:r>
      <w:r w:rsidR="006D701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.</w:t>
      </w:r>
    </w:p>
    <w:p w14:paraId="1E86C52B" w14:textId="77777777" w:rsidR="00D76054" w:rsidRPr="00472B67" w:rsidRDefault="00D76054" w:rsidP="00D76054">
      <w:pPr>
        <w:spacing w:after="160" w:line="259" w:lineRule="auto"/>
        <w:rPr>
          <w:rFonts w:ascii="Times New Roman" w:hAnsi="Times New Roman" w:cs="Times New Roman"/>
          <w:lang w:val="en-GB"/>
        </w:rPr>
      </w:pPr>
      <w:r w:rsidRPr="00472B67">
        <w:rPr>
          <w:rFonts w:ascii="Times New Roman" w:hAnsi="Times New Roman" w:cs="Times New Roman"/>
          <w:lang w:val="en-GB"/>
        </w:rPr>
        <w:br w:type="page"/>
      </w:r>
    </w:p>
    <w:p w14:paraId="3346CB3A" w14:textId="178C27D3" w:rsidR="00D76054" w:rsidRPr="00472B67" w:rsidRDefault="00D76054" w:rsidP="00D76054">
      <w:pPr>
        <w:jc w:val="both"/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</w:pP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lastRenderedPageBreak/>
        <w:t xml:space="preserve">Figure </w:t>
      </w:r>
      <w:r w:rsidR="00A35322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S</w:t>
      </w:r>
      <w:r w:rsidR="00B922ED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A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2. Variation of job quality indices across occupations</w:t>
      </w:r>
    </w:p>
    <w:p w14:paraId="3DEF4A49" w14:textId="77777777" w:rsidR="00D76054" w:rsidRPr="00472B67" w:rsidRDefault="00D76054" w:rsidP="00D76054">
      <w:pPr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  <w:r w:rsidRPr="00472B67">
        <w:rPr>
          <w:rFonts w:ascii="Times New Roman" w:eastAsia="Garamond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261108D3" wp14:editId="768C4C8F">
            <wp:extent cx="5143500" cy="37719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A0AC" w14:textId="53E54D42" w:rsidR="00D76054" w:rsidRPr="00472B67" w:rsidRDefault="00D76054" w:rsidP="00D76054">
      <w:pPr>
        <w:spacing w:line="240" w:lineRule="auto"/>
        <w:jc w:val="both"/>
        <w:rPr>
          <w:rFonts w:ascii="Times New Roman" w:eastAsia="Garamond" w:hAnsi="Times New Roman" w:cs="Times New Roman"/>
          <w:sz w:val="20"/>
          <w:szCs w:val="20"/>
          <w:highlight w:val="yellow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Note</w:t>
      </w:r>
      <w:r w:rsidR="0032684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: </w:t>
      </w:r>
      <w:r w:rsidR="008F2EF0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W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orkers grouped into one</w:t>
      </w:r>
      <w:r w:rsidR="008F2EF0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-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digit ISCO-08 occupations: 1-Managers, 2-Professionals, 3-Technicians and associate professionals, 4-Clerical support workers, 5-Service and sales workers, 6-Skilled agricultural</w:t>
      </w:r>
      <w:r w:rsidR="008A3D8F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, forestry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and fishery workers, 7-Craft and related trades workers, 8-Plan</w:t>
      </w:r>
      <w:r w:rsidR="00440743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t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and machine operators and assemblers, 9-Elementary </w:t>
      </w:r>
      <w:r w:rsidR="008A3D8F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occupations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. High work intensity should be interpreted as </w:t>
      </w:r>
      <w:r w:rsidR="0053247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poor</w:t>
      </w:r>
      <w:r w:rsidR="00532479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working conditions. The figures are computed using the sample of more than 9 million workers from 22 European countries with weights based on </w:t>
      </w:r>
      <w:r w:rsidR="00A305EB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grossing-up factor for employees (from </w:t>
      </w:r>
      <w:r w:rsidR="006D701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SES).</w:t>
      </w:r>
    </w:p>
    <w:p w14:paraId="797DAB44" w14:textId="320A53B1" w:rsidR="00D76054" w:rsidRPr="00472B67" w:rsidRDefault="00D76054" w:rsidP="00D76054">
      <w:pPr>
        <w:spacing w:line="240" w:lineRule="auto"/>
        <w:jc w:val="both"/>
        <w:rPr>
          <w:rFonts w:ascii="Times New Roman" w:eastAsia="Garamond" w:hAnsi="Times New Roman" w:cs="Times New Roman"/>
          <w:sz w:val="20"/>
          <w:szCs w:val="20"/>
          <w:lang w:val="en-GB" w:eastAsia="pl-PL"/>
        </w:rPr>
      </w:pP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Source: </w:t>
      </w:r>
      <w:r w:rsidR="0053247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Our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own </w:t>
      </w:r>
      <w:r w:rsidR="0070066D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calculations</w:t>
      </w:r>
      <w:r w:rsidR="0070066D"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based on job quality indices from </w:t>
      </w:r>
      <w:r w:rsidR="00840668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the </w:t>
      </w:r>
      <w:r w:rsidR="006D701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2015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EWCS merged with</w:t>
      </w:r>
      <w:r w:rsidR="00D1338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the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 </w:t>
      </w:r>
      <w:r w:rsidR="006D7019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2014 </w:t>
      </w:r>
      <w:r w:rsidRPr="00472B67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 xml:space="preserve">SES </w:t>
      </w:r>
      <w:r w:rsidR="00D13386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indices</w:t>
      </w:r>
      <w:r w:rsidR="0070066D">
        <w:rPr>
          <w:rFonts w:ascii="Times New Roman" w:eastAsia="Garamond" w:hAnsi="Times New Roman" w:cs="Times New Roman"/>
          <w:sz w:val="20"/>
          <w:szCs w:val="20"/>
          <w:lang w:val="en-GB" w:eastAsia="pl-PL"/>
        </w:rPr>
        <w:t>.</w:t>
      </w:r>
    </w:p>
    <w:p w14:paraId="223099D8" w14:textId="77777777" w:rsidR="00D76054" w:rsidRPr="00472B67" w:rsidRDefault="00D76054" w:rsidP="00D76054">
      <w:pPr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</w:pP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br w:type="page"/>
      </w:r>
    </w:p>
    <w:p w14:paraId="3D8AAC1D" w14:textId="51396EDD" w:rsidR="00D76054" w:rsidRDefault="00D76054" w:rsidP="00D76054">
      <w:pPr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</w:pP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lastRenderedPageBreak/>
        <w:t xml:space="preserve">Figure </w:t>
      </w:r>
      <w:r w:rsidR="00A35322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S</w:t>
      </w:r>
      <w:r w:rsidR="00B922ED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A</w:t>
      </w:r>
      <w:r w:rsidRPr="00472B67"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3. Distribution of occupations by technology measures</w:t>
      </w:r>
    </w:p>
    <w:p w14:paraId="39E9C4B6" w14:textId="0991DC2A" w:rsidR="005309E6" w:rsidRPr="00472B67" w:rsidRDefault="005309E6" w:rsidP="00D76054">
      <w:pPr>
        <w:rPr>
          <w:rFonts w:ascii="Times New Roman" w:hAnsi="Times New Roman" w:cs="Times New Roman"/>
          <w:lang w:val="en-GB"/>
        </w:rPr>
      </w:pPr>
      <w:r>
        <w:rPr>
          <w:rFonts w:ascii="Times New Roman" w:eastAsia="Garamond" w:hAnsi="Times New Roman" w:cs="Times New Roman"/>
          <w:b/>
          <w:sz w:val="24"/>
          <w:szCs w:val="24"/>
          <w:lang w:val="en-GB" w:eastAsia="pl-PL"/>
        </w:rPr>
        <w:t>Panel A</w:t>
      </w:r>
    </w:p>
    <w:p w14:paraId="45AEDCA3" w14:textId="77777777" w:rsidR="00B82FC0" w:rsidRDefault="00D76054" w:rsidP="00B82FC0">
      <w:pPr>
        <w:rPr>
          <w:rFonts w:ascii="Times New Roman" w:hAnsi="Times New Roman" w:cs="Times New Roman"/>
          <w:b/>
          <w:bCs/>
        </w:rPr>
      </w:pPr>
      <w:r w:rsidRPr="00472B6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F61F5D8" wp14:editId="7BBD65E2">
            <wp:extent cx="4581525" cy="3332018"/>
            <wp:effectExtent l="0" t="0" r="0" b="190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07" cy="333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CE724" w14:textId="2BFA8AE2" w:rsidR="005309E6" w:rsidRPr="00B82FC0" w:rsidRDefault="00B82FC0" w:rsidP="00B82FC0">
      <w:pPr>
        <w:rPr>
          <w:rFonts w:ascii="Times New Roman" w:hAnsi="Times New Roman" w:cs="Times New Roman"/>
        </w:rPr>
      </w:pPr>
      <w:r w:rsidRPr="00B82FC0">
        <w:rPr>
          <w:rFonts w:ascii="Times New Roman" w:hAnsi="Times New Roman" w:cs="Times New Roman"/>
          <w:b/>
          <w:bCs/>
        </w:rPr>
        <w:t>Panel B</w:t>
      </w:r>
    </w:p>
    <w:p w14:paraId="067AD557" w14:textId="77777777" w:rsidR="00D76054" w:rsidRDefault="00D76054" w:rsidP="00D76054">
      <w:pPr>
        <w:rPr>
          <w:rFonts w:ascii="Times New Roman" w:hAnsi="Times New Roman" w:cs="Times New Roman"/>
        </w:rPr>
      </w:pPr>
      <w:r w:rsidRPr="00472B6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4DC3833" wp14:editId="533E9589">
            <wp:extent cx="4701778" cy="3419475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044" cy="342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1D7C" w14:textId="77777777" w:rsidR="00B82FC0" w:rsidRDefault="00B82FC0" w:rsidP="00D76054">
      <w:pPr>
        <w:rPr>
          <w:rFonts w:ascii="Times New Roman" w:hAnsi="Times New Roman" w:cs="Times New Roman"/>
        </w:rPr>
      </w:pPr>
    </w:p>
    <w:p w14:paraId="685C7E96" w14:textId="478621FF" w:rsidR="00B82FC0" w:rsidRPr="00B82FC0" w:rsidRDefault="00B82FC0" w:rsidP="00D76054">
      <w:pPr>
        <w:rPr>
          <w:rFonts w:ascii="Times New Roman" w:hAnsi="Times New Roman" w:cs="Times New Roman"/>
          <w:b/>
          <w:bCs/>
        </w:rPr>
      </w:pPr>
      <w:r w:rsidRPr="00B82FC0">
        <w:rPr>
          <w:rFonts w:ascii="Times New Roman" w:hAnsi="Times New Roman" w:cs="Times New Roman"/>
          <w:b/>
          <w:bCs/>
        </w:rPr>
        <w:lastRenderedPageBreak/>
        <w:t>Panel C</w:t>
      </w:r>
    </w:p>
    <w:p w14:paraId="31572C52" w14:textId="77777777" w:rsidR="00D76054" w:rsidRPr="00472B67" w:rsidRDefault="00D76054" w:rsidP="00D76054">
      <w:pPr>
        <w:rPr>
          <w:rFonts w:ascii="Times New Roman" w:hAnsi="Times New Roman" w:cs="Times New Roman"/>
        </w:rPr>
      </w:pPr>
      <w:r w:rsidRPr="00472B6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BD9964C" wp14:editId="668662D4">
            <wp:extent cx="4762500" cy="3463636"/>
            <wp:effectExtent l="0" t="0" r="0" b="381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85" cy="346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C04BA" w14:textId="6728D3C7" w:rsidR="00D76054" w:rsidRDefault="00D76054" w:rsidP="00D7605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Notes: 2-digit ISCO 2008 occupations ranked by percentiles (x-axis) of their location in the distributions based on the three technology measures. Y-axis indicates actual values of technology scores. Description of 2-digit ISCO codes are provided in </w:t>
      </w:r>
      <w:r w:rsidR="0070066D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able </w:t>
      </w:r>
      <w:r w:rsidR="00F67913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1B2CCE">
        <w:rPr>
          <w:rFonts w:ascii="Times New Roman" w:hAnsi="Times New Roman" w:cs="Times New Roman"/>
          <w:sz w:val="20"/>
          <w:szCs w:val="20"/>
          <w:lang w:val="en-GB"/>
        </w:rPr>
        <w:t>A</w:t>
      </w:r>
      <w:r w:rsidRPr="00472B67">
        <w:rPr>
          <w:rFonts w:ascii="Times New Roman" w:hAnsi="Times New Roman" w:cs="Times New Roman"/>
          <w:sz w:val="20"/>
          <w:szCs w:val="20"/>
          <w:lang w:val="en-GB"/>
        </w:rPr>
        <w:t xml:space="preserve">2. </w:t>
      </w:r>
    </w:p>
    <w:p w14:paraId="539D9D71" w14:textId="5432FAA1" w:rsidR="00E74807" w:rsidRPr="00472B67" w:rsidRDefault="00E74807" w:rsidP="00D7605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Source:</w:t>
      </w:r>
      <w:r w:rsidR="00D166D9">
        <w:rPr>
          <w:rFonts w:ascii="Times New Roman" w:hAnsi="Times New Roman" w:cs="Times New Roman"/>
          <w:sz w:val="20"/>
          <w:szCs w:val="20"/>
          <w:lang w:val="en-GB"/>
        </w:rPr>
        <w:t xml:space="preserve"> Our </w:t>
      </w:r>
      <w:r w:rsidR="00935D48">
        <w:rPr>
          <w:rFonts w:ascii="Times New Roman" w:hAnsi="Times New Roman" w:cs="Times New Roman"/>
          <w:sz w:val="20"/>
          <w:szCs w:val="20"/>
          <w:lang w:val="en-GB"/>
        </w:rPr>
        <w:t>own elaboration based on Webb (2020)</w:t>
      </w:r>
      <w:r w:rsidR="00D166D9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EB423FD" w14:textId="77777777" w:rsidR="00EF3E14" w:rsidRDefault="00EF3E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D3555BE" w14:textId="6017736E" w:rsidR="002A6419" w:rsidRPr="00B35406" w:rsidRDefault="001D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5406">
        <w:rPr>
          <w:rFonts w:ascii="Times New Roman" w:hAnsi="Times New Roman" w:cs="Times New Roman"/>
          <w:sz w:val="24"/>
          <w:szCs w:val="24"/>
          <w:lang w:val="en-US"/>
        </w:rPr>
        <w:lastRenderedPageBreak/>
        <w:t>References</w:t>
      </w:r>
    </w:p>
    <w:p w14:paraId="551BA707" w14:textId="77777777" w:rsidR="001D0EDF" w:rsidRPr="00472B67" w:rsidRDefault="001D0ED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D00BDF5" w14:textId="235EEBA7" w:rsidR="00B446AD" w:rsidRPr="00B57DDD" w:rsidRDefault="00B446AD" w:rsidP="00B446AD">
      <w:pPr>
        <w:spacing w:after="0" w:line="48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en-GB" w:eastAsia="pl-PL"/>
        </w:rPr>
      </w:pPr>
      <w:bookmarkStart w:id="6" w:name="_Hlk149132142"/>
      <w:proofErr w:type="spellStart"/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Eurofound</w:t>
      </w:r>
      <w:proofErr w:type="spellEnd"/>
      <w:r w:rsidR="001E0F5F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(</w:t>
      </w:r>
      <w:r w:rsidR="001E0F5F" w:rsidRPr="001E0F5F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European Foundation for the Improvement of Living and Working Conditions</w:t>
      </w:r>
      <w:r w:rsidR="001E0F5F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)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.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2017. </w:t>
      </w:r>
      <w:r w:rsidRPr="008164FA">
        <w:rPr>
          <w:rFonts w:ascii="Times New Roman" w:eastAsia="Garamond" w:hAnsi="Times New Roman" w:cs="Times New Roman"/>
          <w:i/>
          <w:iCs/>
          <w:sz w:val="24"/>
          <w:szCs w:val="24"/>
          <w:lang w:val="en-GB" w:eastAsia="pl-PL"/>
        </w:rPr>
        <w:t>S</w:t>
      </w:r>
      <w:r w:rsidRPr="00B57DDD">
        <w:rPr>
          <w:rFonts w:ascii="Times New Roman" w:eastAsia="Garamond" w:hAnsi="Times New Roman" w:cs="Times New Roman"/>
          <w:i/>
          <w:sz w:val="24"/>
          <w:szCs w:val="24"/>
          <w:lang w:val="en-GB" w:eastAsia="pl-PL"/>
        </w:rPr>
        <w:t>ixth European Working Conditions Survey</w:t>
      </w:r>
      <w:r w:rsidR="001E0F5F">
        <w:rPr>
          <w:rFonts w:ascii="Times New Roman" w:eastAsia="Garamond" w:hAnsi="Times New Roman" w:cs="Times New Roman"/>
          <w:i/>
          <w:sz w:val="24"/>
          <w:szCs w:val="24"/>
          <w:lang w:val="en-GB" w:eastAsia="pl-PL"/>
        </w:rPr>
        <w:t>:</w:t>
      </w:r>
      <w:r w:rsidRPr="00B57DDD">
        <w:rPr>
          <w:rFonts w:ascii="Times New Roman" w:eastAsia="Garamond" w:hAnsi="Times New Roman" w:cs="Times New Roman"/>
          <w:i/>
          <w:sz w:val="24"/>
          <w:szCs w:val="24"/>
          <w:lang w:val="en-GB" w:eastAsia="pl-PL"/>
        </w:rPr>
        <w:t xml:space="preserve"> Overview </w:t>
      </w:r>
      <w:r>
        <w:rPr>
          <w:rFonts w:ascii="Times New Roman" w:eastAsia="Garamond" w:hAnsi="Times New Roman" w:cs="Times New Roman"/>
          <w:i/>
          <w:sz w:val="24"/>
          <w:szCs w:val="24"/>
          <w:lang w:val="en-GB" w:eastAsia="pl-PL"/>
        </w:rPr>
        <w:t>R</w:t>
      </w:r>
      <w:r w:rsidRPr="00B57DDD">
        <w:rPr>
          <w:rFonts w:ascii="Times New Roman" w:eastAsia="Garamond" w:hAnsi="Times New Roman" w:cs="Times New Roman"/>
          <w:i/>
          <w:sz w:val="24"/>
          <w:szCs w:val="24"/>
          <w:lang w:val="en-GB" w:eastAsia="pl-PL"/>
        </w:rPr>
        <w:t xml:space="preserve">eport (2017 </w:t>
      </w:r>
      <w:r>
        <w:rPr>
          <w:rFonts w:ascii="Times New Roman" w:eastAsia="Garamond" w:hAnsi="Times New Roman" w:cs="Times New Roman"/>
          <w:i/>
          <w:sz w:val="24"/>
          <w:szCs w:val="24"/>
          <w:lang w:val="en-GB" w:eastAsia="pl-PL"/>
        </w:rPr>
        <w:t>U</w:t>
      </w:r>
      <w:r w:rsidRPr="00B57DDD">
        <w:rPr>
          <w:rFonts w:ascii="Times New Roman" w:eastAsia="Garamond" w:hAnsi="Times New Roman" w:cs="Times New Roman"/>
          <w:i/>
          <w:sz w:val="24"/>
          <w:szCs w:val="24"/>
          <w:lang w:val="en-GB" w:eastAsia="pl-PL"/>
        </w:rPr>
        <w:t>pdate)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. Luxembourg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: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Publications Office of the European Union.</w:t>
      </w:r>
    </w:p>
    <w:bookmarkEnd w:id="6"/>
    <w:p w14:paraId="379FC0C4" w14:textId="1A858447" w:rsidR="004A695E" w:rsidRPr="00B57DDD" w:rsidRDefault="004A695E" w:rsidP="004A695E">
      <w:pPr>
        <w:spacing w:after="0" w:line="48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en-GB" w:eastAsia="pl-PL"/>
        </w:rPr>
      </w:pP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Felten, E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dward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W., M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anav 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Raj 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and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R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obert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Seamans. 2018. </w:t>
      </w:r>
      <w:r w:rsidRPr="00B57DDD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A Method 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t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o Link Advances 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i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n Artificial Intelligence 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t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o Occupational Abilities</w:t>
      </w:r>
      <w:r w:rsidRPr="00B57DDD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. </w:t>
      </w:r>
      <w:r w:rsidRPr="00B57DDD">
        <w:rPr>
          <w:rFonts w:ascii="Times New Roman" w:eastAsia="Garamond" w:hAnsi="Times New Roman" w:cs="Times New Roman"/>
          <w:i/>
          <w:iCs/>
          <w:sz w:val="24"/>
          <w:szCs w:val="24"/>
          <w:lang w:val="en-GB" w:eastAsia="pl-PL"/>
        </w:rPr>
        <w:t>AEA Papers and Proceedings</w:t>
      </w:r>
      <w:r>
        <w:rPr>
          <w:rFonts w:ascii="Times New Roman" w:eastAsia="Garamond" w:hAnsi="Times New Roman" w:cs="Times New Roman"/>
          <w:i/>
          <w:iCs/>
          <w:sz w:val="24"/>
          <w:szCs w:val="24"/>
          <w:lang w:val="en-GB" w:eastAsia="pl-PL"/>
        </w:rPr>
        <w:t xml:space="preserve"> 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108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(May):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54–57.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</w:t>
      </w:r>
      <w:hyperlink r:id="rId11" w:history="1">
        <w:r w:rsidRPr="0019010F">
          <w:rPr>
            <w:rStyle w:val="Hyperlink"/>
            <w:rFonts w:ascii="Times New Roman" w:eastAsia="Garamond" w:hAnsi="Times New Roman" w:cs="Times New Roman"/>
            <w:sz w:val="24"/>
            <w:szCs w:val="24"/>
            <w:lang w:val="en-GB" w:eastAsia="pl-PL"/>
          </w:rPr>
          <w:t>https://doi.org/</w:t>
        </w:r>
        <w:r w:rsidRPr="0025796E">
          <w:rPr>
            <w:rStyle w:val="Hyperlink"/>
            <w:rFonts w:ascii="Times New Roman" w:eastAsia="Garamond" w:hAnsi="Times New Roman" w:cs="Times New Roman"/>
            <w:sz w:val="24"/>
            <w:szCs w:val="24"/>
            <w:lang w:val="en-GB" w:eastAsia="pl-PL"/>
          </w:rPr>
          <w:t>10.1257/pandp.20181021</w:t>
        </w:r>
      </w:hyperlink>
      <w:r w:rsidRPr="0025796E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.</w:t>
      </w:r>
    </w:p>
    <w:p w14:paraId="671855BB" w14:textId="4ACFE738" w:rsidR="004A695E" w:rsidRDefault="004A695E" w:rsidP="004A695E">
      <w:pPr>
        <w:spacing w:after="0" w:line="48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en-GB" w:eastAsia="pl-PL"/>
        </w:rPr>
      </w:pP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––––––. 2019. </w:t>
      </w:r>
      <w:r w:rsidRPr="00B57DDD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The Occupational Impact 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o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f Artificial Intelligence: Labor, Skills, 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a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nd Polarization</w:t>
      </w:r>
      <w:r w:rsidRPr="00B57DDD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2E2E93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.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Working Paper available at SSRN: </w:t>
      </w:r>
      <w:hyperlink r:id="rId12" w:history="1">
        <w:r w:rsidRPr="0019010F">
          <w:rPr>
            <w:rStyle w:val="Hyperlink"/>
            <w:rFonts w:ascii="Times New Roman" w:eastAsia="Garamond" w:hAnsi="Times New Roman" w:cs="Times New Roman"/>
            <w:sz w:val="24"/>
            <w:szCs w:val="24"/>
            <w:lang w:val="en-GB" w:eastAsia="pl-PL"/>
          </w:rPr>
          <w:t>http://dx.doi.org/10.2139/ssrn.3368605</w:t>
        </w:r>
      </w:hyperlink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.</w:t>
      </w:r>
    </w:p>
    <w:p w14:paraId="4272BB80" w14:textId="12ADE282" w:rsidR="00625A91" w:rsidRPr="00B35406" w:rsidRDefault="00625A91" w:rsidP="00B35406">
      <w:pPr>
        <w:spacing w:after="0" w:line="48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en-GB" w:eastAsia="pl-PL"/>
        </w:rPr>
      </w:pPr>
      <w:r w:rsidRPr="00FF7EB9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 xml:space="preserve">Visser, </w:t>
      </w:r>
      <w:proofErr w:type="spellStart"/>
      <w:r w:rsidRPr="00FF7EB9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>Jelle</w:t>
      </w:r>
      <w:proofErr w:type="spellEnd"/>
      <w:r w:rsidRPr="00FF7EB9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>. 201</w:t>
      </w:r>
      <w:r w:rsidR="00F24ACE" w:rsidRPr="00132DE8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>9</w:t>
      </w:r>
      <w:r w:rsidRPr="00FF7EB9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 xml:space="preserve">. </w:t>
      </w:r>
      <w:r w:rsidR="0045269D" w:rsidRPr="00FF7EB9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 xml:space="preserve">“ICTWSS </w:t>
      </w:r>
      <w:proofErr w:type="spellStart"/>
      <w:r w:rsidR="0045269D" w:rsidRPr="00FF7EB9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>Database</w:t>
      </w:r>
      <w:proofErr w:type="spellEnd"/>
      <w:r w:rsidR="0045269D" w:rsidRPr="00FF7EB9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 xml:space="preserve">. </w:t>
      </w:r>
      <w:r w:rsidR="001E0F5F" w:rsidRPr="00132DE8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>V</w:t>
      </w:r>
      <w:r w:rsidR="0045269D" w:rsidRPr="00FF7EB9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>ersion 6.0”</w:t>
      </w:r>
      <w:r w:rsidR="001E0F5F" w:rsidRPr="00132DE8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>.</w:t>
      </w:r>
      <w:r w:rsidRPr="00FF7EB9">
        <w:rPr>
          <w:rFonts w:ascii="Times New Roman" w:eastAsia="Garamond" w:hAnsi="Times New Roman" w:cs="Times New Roman"/>
          <w:sz w:val="24"/>
          <w:szCs w:val="24"/>
          <w:lang w:val="fr-CH" w:eastAsia="pl-PL"/>
        </w:rPr>
        <w:t xml:space="preserve"> </w:t>
      </w:r>
      <w:r w:rsidR="0045269D" w:rsidRPr="00B35406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Amsterdam: Amsterdam Institute for Advanced Labour Studies</w:t>
      </w:r>
      <w:r w:rsidRPr="00B35406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.</w:t>
      </w:r>
    </w:p>
    <w:p w14:paraId="38A7228E" w14:textId="55D7EC00" w:rsidR="001D0EDF" w:rsidRPr="00472B67" w:rsidRDefault="00D45FB7" w:rsidP="00132DE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Webb, M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ichael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. 2020. </w:t>
      </w:r>
      <w:r w:rsidRPr="00B57DDD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The Impact of Artificial Intelligence on the Labor Market</w:t>
      </w:r>
      <w:r w:rsidRPr="00B57DDD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2E2E93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.</w:t>
      </w:r>
      <w:r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Working Paper available at</w:t>
      </w:r>
      <w:r w:rsidR="001E0F5F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SSRN</w:t>
      </w:r>
      <w:r w:rsidR="002E2E93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>.</w:t>
      </w:r>
      <w:r w:rsidRPr="00B57DD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 </w:t>
      </w:r>
      <w:hyperlink r:id="rId13" w:history="1">
        <w:r w:rsidR="001E0F5F" w:rsidRPr="00586C2D">
          <w:rPr>
            <w:rStyle w:val="Hyperlink"/>
            <w:rFonts w:ascii="Times New Roman" w:eastAsia="Garamond" w:hAnsi="Times New Roman" w:cs="Times New Roman"/>
            <w:sz w:val="24"/>
            <w:szCs w:val="24"/>
            <w:lang w:val="en-GB" w:eastAsia="pl-PL"/>
          </w:rPr>
          <w:t>http://dx.doi.org/10.2139/ssrn.3482150</w:t>
        </w:r>
      </w:hyperlink>
      <w:r w:rsidR="005D695D">
        <w:rPr>
          <w:rFonts w:ascii="Times New Roman" w:eastAsia="Garamond" w:hAnsi="Times New Roman" w:cs="Times New Roman"/>
          <w:sz w:val="24"/>
          <w:szCs w:val="24"/>
          <w:lang w:val="en-GB" w:eastAsia="pl-PL"/>
        </w:rPr>
        <w:t xml:space="preserve">. </w:t>
      </w:r>
    </w:p>
    <w:sectPr w:rsidR="001D0EDF" w:rsidRPr="00472B6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70B0"/>
    <w:multiLevelType w:val="multilevel"/>
    <w:tmpl w:val="84DC7006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Garamond" w:hAnsi="Garamond" w:cs="Garamond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E563449"/>
    <w:multiLevelType w:val="hybridMultilevel"/>
    <w:tmpl w:val="0BF40ED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C73E8"/>
    <w:multiLevelType w:val="hybridMultilevel"/>
    <w:tmpl w:val="D44621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C7E33"/>
    <w:multiLevelType w:val="multilevel"/>
    <w:tmpl w:val="77624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DA3D5C"/>
    <w:multiLevelType w:val="hybridMultilevel"/>
    <w:tmpl w:val="D5A6C51E"/>
    <w:lvl w:ilvl="0" w:tplc="5E545142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28D"/>
    <w:multiLevelType w:val="multilevel"/>
    <w:tmpl w:val="BDD8974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2FC85026"/>
    <w:multiLevelType w:val="hybridMultilevel"/>
    <w:tmpl w:val="1068AB7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692175"/>
    <w:multiLevelType w:val="multilevel"/>
    <w:tmpl w:val="15F251F2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327C"/>
    <w:multiLevelType w:val="hybridMultilevel"/>
    <w:tmpl w:val="E27080C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1B77E0"/>
    <w:multiLevelType w:val="hybridMultilevel"/>
    <w:tmpl w:val="44445422"/>
    <w:lvl w:ilvl="0" w:tplc="4EF227D4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5F1DC6"/>
    <w:multiLevelType w:val="hybridMultilevel"/>
    <w:tmpl w:val="15F251F2"/>
    <w:lvl w:ilvl="0" w:tplc="AF084FC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B4CB5"/>
    <w:multiLevelType w:val="multilevel"/>
    <w:tmpl w:val="2638B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66B7EF5"/>
    <w:multiLevelType w:val="hybridMultilevel"/>
    <w:tmpl w:val="B0FC5DE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3A06FD"/>
    <w:multiLevelType w:val="multilevel"/>
    <w:tmpl w:val="1B6071C2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Garamond" w:hAnsi="Garamond" w:cs="Garamond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645152FE"/>
    <w:multiLevelType w:val="multilevel"/>
    <w:tmpl w:val="3DE60C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75500A2"/>
    <w:multiLevelType w:val="hybridMultilevel"/>
    <w:tmpl w:val="6D92F77A"/>
    <w:lvl w:ilvl="0" w:tplc="D9D0B6D4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4DCE"/>
    <w:multiLevelType w:val="hybridMultilevel"/>
    <w:tmpl w:val="2266FF8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B12F4"/>
    <w:multiLevelType w:val="hybridMultilevel"/>
    <w:tmpl w:val="BE740FDE"/>
    <w:lvl w:ilvl="0" w:tplc="BA3AB6C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91547">
    <w:abstractNumId w:val="14"/>
  </w:num>
  <w:num w:numId="2" w16cid:durableId="1653942180">
    <w:abstractNumId w:val="11"/>
  </w:num>
  <w:num w:numId="3" w16cid:durableId="1146121696">
    <w:abstractNumId w:val="3"/>
  </w:num>
  <w:num w:numId="4" w16cid:durableId="1996757521">
    <w:abstractNumId w:val="0"/>
  </w:num>
  <w:num w:numId="5" w16cid:durableId="2041860812">
    <w:abstractNumId w:val="5"/>
  </w:num>
  <w:num w:numId="6" w16cid:durableId="596719055">
    <w:abstractNumId w:val="10"/>
  </w:num>
  <w:num w:numId="7" w16cid:durableId="1953202152">
    <w:abstractNumId w:val="7"/>
  </w:num>
  <w:num w:numId="8" w16cid:durableId="1662542342">
    <w:abstractNumId w:val="6"/>
  </w:num>
  <w:num w:numId="9" w16cid:durableId="738867785">
    <w:abstractNumId w:val="8"/>
  </w:num>
  <w:num w:numId="10" w16cid:durableId="1176768838">
    <w:abstractNumId w:val="17"/>
  </w:num>
  <w:num w:numId="11" w16cid:durableId="1740975424">
    <w:abstractNumId w:val="16"/>
  </w:num>
  <w:num w:numId="12" w16cid:durableId="264772432">
    <w:abstractNumId w:val="15"/>
  </w:num>
  <w:num w:numId="13" w16cid:durableId="1592274094">
    <w:abstractNumId w:val="12"/>
  </w:num>
  <w:num w:numId="14" w16cid:durableId="1932621914">
    <w:abstractNumId w:val="4"/>
  </w:num>
  <w:num w:numId="15" w16cid:durableId="1676765126">
    <w:abstractNumId w:val="13"/>
  </w:num>
  <w:num w:numId="16" w16cid:durableId="1803184870">
    <w:abstractNumId w:val="9"/>
  </w:num>
  <w:num w:numId="17" w16cid:durableId="655375969">
    <w:abstractNumId w:val="1"/>
  </w:num>
  <w:num w:numId="18" w16cid:durableId="105631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56"/>
    <w:rsid w:val="000129DD"/>
    <w:rsid w:val="00012C41"/>
    <w:rsid w:val="0001562D"/>
    <w:rsid w:val="00020640"/>
    <w:rsid w:val="00021328"/>
    <w:rsid w:val="00027D1E"/>
    <w:rsid w:val="00041B12"/>
    <w:rsid w:val="00043243"/>
    <w:rsid w:val="0005699E"/>
    <w:rsid w:val="0006776B"/>
    <w:rsid w:val="00081D0F"/>
    <w:rsid w:val="00084B74"/>
    <w:rsid w:val="00085769"/>
    <w:rsid w:val="000866D0"/>
    <w:rsid w:val="00091704"/>
    <w:rsid w:val="00092247"/>
    <w:rsid w:val="00093E12"/>
    <w:rsid w:val="00094BF1"/>
    <w:rsid w:val="000A2B63"/>
    <w:rsid w:val="000A5A67"/>
    <w:rsid w:val="000A6B41"/>
    <w:rsid w:val="000B1A21"/>
    <w:rsid w:val="000B3435"/>
    <w:rsid w:val="000B4E4E"/>
    <w:rsid w:val="000C4C9F"/>
    <w:rsid w:val="000C72A9"/>
    <w:rsid w:val="000C7CBF"/>
    <w:rsid w:val="000D117D"/>
    <w:rsid w:val="000D1E77"/>
    <w:rsid w:val="000D579B"/>
    <w:rsid w:val="000D5C53"/>
    <w:rsid w:val="000E1680"/>
    <w:rsid w:val="000E538A"/>
    <w:rsid w:val="000E73F9"/>
    <w:rsid w:val="000F0244"/>
    <w:rsid w:val="000F18D8"/>
    <w:rsid w:val="000F2067"/>
    <w:rsid w:val="000F5671"/>
    <w:rsid w:val="000F5F06"/>
    <w:rsid w:val="00101A21"/>
    <w:rsid w:val="00112EC0"/>
    <w:rsid w:val="001144F6"/>
    <w:rsid w:val="001148BA"/>
    <w:rsid w:val="00114B6A"/>
    <w:rsid w:val="001259B1"/>
    <w:rsid w:val="00132DE8"/>
    <w:rsid w:val="00137753"/>
    <w:rsid w:val="00141882"/>
    <w:rsid w:val="00141DFF"/>
    <w:rsid w:val="001646BF"/>
    <w:rsid w:val="00165FA1"/>
    <w:rsid w:val="00167679"/>
    <w:rsid w:val="00177530"/>
    <w:rsid w:val="00181D04"/>
    <w:rsid w:val="00182E17"/>
    <w:rsid w:val="00190C3D"/>
    <w:rsid w:val="0019309D"/>
    <w:rsid w:val="00194CA5"/>
    <w:rsid w:val="00195567"/>
    <w:rsid w:val="001957D1"/>
    <w:rsid w:val="00195EE6"/>
    <w:rsid w:val="00197886"/>
    <w:rsid w:val="00197941"/>
    <w:rsid w:val="001A5FA1"/>
    <w:rsid w:val="001B03A7"/>
    <w:rsid w:val="001B0A00"/>
    <w:rsid w:val="001B24C8"/>
    <w:rsid w:val="001B2CCE"/>
    <w:rsid w:val="001C0C24"/>
    <w:rsid w:val="001C1E0A"/>
    <w:rsid w:val="001C4CA2"/>
    <w:rsid w:val="001D074E"/>
    <w:rsid w:val="001D0EDF"/>
    <w:rsid w:val="001D6D8B"/>
    <w:rsid w:val="001E0F5F"/>
    <w:rsid w:val="001E1A3E"/>
    <w:rsid w:val="001F2DED"/>
    <w:rsid w:val="001F32EA"/>
    <w:rsid w:val="001F4333"/>
    <w:rsid w:val="001F47C0"/>
    <w:rsid w:val="0020192E"/>
    <w:rsid w:val="00204F96"/>
    <w:rsid w:val="00213EFC"/>
    <w:rsid w:val="00251F54"/>
    <w:rsid w:val="00254D64"/>
    <w:rsid w:val="0025796E"/>
    <w:rsid w:val="00257A7E"/>
    <w:rsid w:val="00263258"/>
    <w:rsid w:val="00263583"/>
    <w:rsid w:val="00264B8F"/>
    <w:rsid w:val="002657E7"/>
    <w:rsid w:val="00271E56"/>
    <w:rsid w:val="0027459C"/>
    <w:rsid w:val="0027535A"/>
    <w:rsid w:val="0027539E"/>
    <w:rsid w:val="00286776"/>
    <w:rsid w:val="00293D3D"/>
    <w:rsid w:val="002A6419"/>
    <w:rsid w:val="002B1270"/>
    <w:rsid w:val="002B1511"/>
    <w:rsid w:val="002B3B9C"/>
    <w:rsid w:val="002D1BF1"/>
    <w:rsid w:val="002D425F"/>
    <w:rsid w:val="002E2DB8"/>
    <w:rsid w:val="002E2E93"/>
    <w:rsid w:val="002E6497"/>
    <w:rsid w:val="002F516E"/>
    <w:rsid w:val="00322C42"/>
    <w:rsid w:val="003260E1"/>
    <w:rsid w:val="00326847"/>
    <w:rsid w:val="00327592"/>
    <w:rsid w:val="00341E34"/>
    <w:rsid w:val="0034227F"/>
    <w:rsid w:val="00345F85"/>
    <w:rsid w:val="0035078E"/>
    <w:rsid w:val="00355EBF"/>
    <w:rsid w:val="00357B73"/>
    <w:rsid w:val="003637E3"/>
    <w:rsid w:val="00363DC2"/>
    <w:rsid w:val="00372E57"/>
    <w:rsid w:val="00380237"/>
    <w:rsid w:val="00393816"/>
    <w:rsid w:val="00393AFA"/>
    <w:rsid w:val="00395BCE"/>
    <w:rsid w:val="003A5FE8"/>
    <w:rsid w:val="003B252C"/>
    <w:rsid w:val="003C26B4"/>
    <w:rsid w:val="003C796F"/>
    <w:rsid w:val="003D1636"/>
    <w:rsid w:val="003D2162"/>
    <w:rsid w:val="003E2CD7"/>
    <w:rsid w:val="003E2D00"/>
    <w:rsid w:val="003E4E39"/>
    <w:rsid w:val="003F522E"/>
    <w:rsid w:val="00401C9E"/>
    <w:rsid w:val="004153BE"/>
    <w:rsid w:val="00431AC2"/>
    <w:rsid w:val="00432C78"/>
    <w:rsid w:val="004342A9"/>
    <w:rsid w:val="00440743"/>
    <w:rsid w:val="004452D1"/>
    <w:rsid w:val="00450779"/>
    <w:rsid w:val="00452620"/>
    <w:rsid w:val="0045269D"/>
    <w:rsid w:val="00452A9B"/>
    <w:rsid w:val="0045548C"/>
    <w:rsid w:val="00471D89"/>
    <w:rsid w:val="00472B67"/>
    <w:rsid w:val="004754DB"/>
    <w:rsid w:val="00476138"/>
    <w:rsid w:val="00490BB7"/>
    <w:rsid w:val="004A0A91"/>
    <w:rsid w:val="004A695E"/>
    <w:rsid w:val="004B3C66"/>
    <w:rsid w:val="004C5326"/>
    <w:rsid w:val="004C5BC0"/>
    <w:rsid w:val="004D09AF"/>
    <w:rsid w:val="004D09FD"/>
    <w:rsid w:val="004D6FD9"/>
    <w:rsid w:val="004E3985"/>
    <w:rsid w:val="004E4D75"/>
    <w:rsid w:val="004E79E4"/>
    <w:rsid w:val="004F1FF0"/>
    <w:rsid w:val="00500F8B"/>
    <w:rsid w:val="00507963"/>
    <w:rsid w:val="00510CC4"/>
    <w:rsid w:val="00510DCC"/>
    <w:rsid w:val="00511A78"/>
    <w:rsid w:val="00512E6F"/>
    <w:rsid w:val="00515815"/>
    <w:rsid w:val="00515834"/>
    <w:rsid w:val="00520D02"/>
    <w:rsid w:val="00521485"/>
    <w:rsid w:val="005220A9"/>
    <w:rsid w:val="00523450"/>
    <w:rsid w:val="005309E6"/>
    <w:rsid w:val="00532479"/>
    <w:rsid w:val="00550BB0"/>
    <w:rsid w:val="00553962"/>
    <w:rsid w:val="00562C73"/>
    <w:rsid w:val="00570917"/>
    <w:rsid w:val="005810E6"/>
    <w:rsid w:val="00587FF0"/>
    <w:rsid w:val="005A5F35"/>
    <w:rsid w:val="005A5FAD"/>
    <w:rsid w:val="005B42B9"/>
    <w:rsid w:val="005C451B"/>
    <w:rsid w:val="005D695D"/>
    <w:rsid w:val="005D7539"/>
    <w:rsid w:val="005E6CF6"/>
    <w:rsid w:val="005F4CB8"/>
    <w:rsid w:val="0060210F"/>
    <w:rsid w:val="00602ED5"/>
    <w:rsid w:val="00612953"/>
    <w:rsid w:val="00612D40"/>
    <w:rsid w:val="00625A91"/>
    <w:rsid w:val="00635F16"/>
    <w:rsid w:val="0063768E"/>
    <w:rsid w:val="0064074C"/>
    <w:rsid w:val="00641B8E"/>
    <w:rsid w:val="00641CF2"/>
    <w:rsid w:val="006425D8"/>
    <w:rsid w:val="006439B7"/>
    <w:rsid w:val="0065662D"/>
    <w:rsid w:val="00656AF7"/>
    <w:rsid w:val="00656C34"/>
    <w:rsid w:val="00661EDA"/>
    <w:rsid w:val="00685CFB"/>
    <w:rsid w:val="00687F0C"/>
    <w:rsid w:val="00690857"/>
    <w:rsid w:val="006A0295"/>
    <w:rsid w:val="006A290F"/>
    <w:rsid w:val="006A2DB2"/>
    <w:rsid w:val="006A79B6"/>
    <w:rsid w:val="006A7B24"/>
    <w:rsid w:val="006B3633"/>
    <w:rsid w:val="006C4A1D"/>
    <w:rsid w:val="006C59BB"/>
    <w:rsid w:val="006C5D5D"/>
    <w:rsid w:val="006D149F"/>
    <w:rsid w:val="006D343E"/>
    <w:rsid w:val="006D398D"/>
    <w:rsid w:val="006D4068"/>
    <w:rsid w:val="006D7019"/>
    <w:rsid w:val="006E0A14"/>
    <w:rsid w:val="006E104B"/>
    <w:rsid w:val="006F5461"/>
    <w:rsid w:val="0070066D"/>
    <w:rsid w:val="007139C5"/>
    <w:rsid w:val="00720832"/>
    <w:rsid w:val="00740D90"/>
    <w:rsid w:val="0074185E"/>
    <w:rsid w:val="0074463C"/>
    <w:rsid w:val="00744CD3"/>
    <w:rsid w:val="00750D5D"/>
    <w:rsid w:val="00752C84"/>
    <w:rsid w:val="00754632"/>
    <w:rsid w:val="00755883"/>
    <w:rsid w:val="00760C1A"/>
    <w:rsid w:val="0076607F"/>
    <w:rsid w:val="007800FF"/>
    <w:rsid w:val="00784169"/>
    <w:rsid w:val="00785065"/>
    <w:rsid w:val="007875B8"/>
    <w:rsid w:val="007A450E"/>
    <w:rsid w:val="007C0E02"/>
    <w:rsid w:val="007D2C45"/>
    <w:rsid w:val="007E4720"/>
    <w:rsid w:val="007F2A95"/>
    <w:rsid w:val="007F6596"/>
    <w:rsid w:val="007F6604"/>
    <w:rsid w:val="00800A27"/>
    <w:rsid w:val="0080431F"/>
    <w:rsid w:val="00816EF1"/>
    <w:rsid w:val="00823738"/>
    <w:rsid w:val="00825147"/>
    <w:rsid w:val="00826792"/>
    <w:rsid w:val="00827084"/>
    <w:rsid w:val="0082713C"/>
    <w:rsid w:val="00831075"/>
    <w:rsid w:val="00835F99"/>
    <w:rsid w:val="00840668"/>
    <w:rsid w:val="008428C5"/>
    <w:rsid w:val="0084458F"/>
    <w:rsid w:val="0085002D"/>
    <w:rsid w:val="00850F5B"/>
    <w:rsid w:val="00870269"/>
    <w:rsid w:val="00880E67"/>
    <w:rsid w:val="008815C3"/>
    <w:rsid w:val="008946C6"/>
    <w:rsid w:val="008A1E7B"/>
    <w:rsid w:val="008A2767"/>
    <w:rsid w:val="008A3D8F"/>
    <w:rsid w:val="008B3B6D"/>
    <w:rsid w:val="008B70DF"/>
    <w:rsid w:val="008C0F7F"/>
    <w:rsid w:val="008C60D4"/>
    <w:rsid w:val="008E6951"/>
    <w:rsid w:val="008F2EF0"/>
    <w:rsid w:val="008F3E69"/>
    <w:rsid w:val="008F7959"/>
    <w:rsid w:val="008F7DF1"/>
    <w:rsid w:val="00921D61"/>
    <w:rsid w:val="00935D48"/>
    <w:rsid w:val="00937B2C"/>
    <w:rsid w:val="0094077E"/>
    <w:rsid w:val="00942DD1"/>
    <w:rsid w:val="00942F52"/>
    <w:rsid w:val="00952C19"/>
    <w:rsid w:val="00962005"/>
    <w:rsid w:val="009708CE"/>
    <w:rsid w:val="00971AE4"/>
    <w:rsid w:val="009723EF"/>
    <w:rsid w:val="009804D6"/>
    <w:rsid w:val="00982DDE"/>
    <w:rsid w:val="00990F5C"/>
    <w:rsid w:val="009B47A0"/>
    <w:rsid w:val="009C4E0A"/>
    <w:rsid w:val="009D0212"/>
    <w:rsid w:val="009D0F7D"/>
    <w:rsid w:val="009D31B1"/>
    <w:rsid w:val="009E0F9C"/>
    <w:rsid w:val="009E16EA"/>
    <w:rsid w:val="009E2DF2"/>
    <w:rsid w:val="009E7D48"/>
    <w:rsid w:val="009F22D6"/>
    <w:rsid w:val="00A02050"/>
    <w:rsid w:val="00A04366"/>
    <w:rsid w:val="00A2552C"/>
    <w:rsid w:val="00A305EB"/>
    <w:rsid w:val="00A35322"/>
    <w:rsid w:val="00A42558"/>
    <w:rsid w:val="00A46009"/>
    <w:rsid w:val="00A51C87"/>
    <w:rsid w:val="00A64978"/>
    <w:rsid w:val="00A65153"/>
    <w:rsid w:val="00A66E76"/>
    <w:rsid w:val="00A72FFD"/>
    <w:rsid w:val="00A73821"/>
    <w:rsid w:val="00A74675"/>
    <w:rsid w:val="00A770B1"/>
    <w:rsid w:val="00A82D47"/>
    <w:rsid w:val="00A85904"/>
    <w:rsid w:val="00A870A1"/>
    <w:rsid w:val="00A955EE"/>
    <w:rsid w:val="00AA1509"/>
    <w:rsid w:val="00AA77B7"/>
    <w:rsid w:val="00AB19D4"/>
    <w:rsid w:val="00AB516E"/>
    <w:rsid w:val="00AC1099"/>
    <w:rsid w:val="00AC2CEB"/>
    <w:rsid w:val="00AC51EB"/>
    <w:rsid w:val="00AC5FD8"/>
    <w:rsid w:val="00AD0583"/>
    <w:rsid w:val="00AE2549"/>
    <w:rsid w:val="00AE31C1"/>
    <w:rsid w:val="00AE53CE"/>
    <w:rsid w:val="00AF32FB"/>
    <w:rsid w:val="00AF7BA3"/>
    <w:rsid w:val="00B1092D"/>
    <w:rsid w:val="00B12286"/>
    <w:rsid w:val="00B122BD"/>
    <w:rsid w:val="00B311A7"/>
    <w:rsid w:val="00B32302"/>
    <w:rsid w:val="00B35406"/>
    <w:rsid w:val="00B40BB1"/>
    <w:rsid w:val="00B41A08"/>
    <w:rsid w:val="00B446AD"/>
    <w:rsid w:val="00B66CFE"/>
    <w:rsid w:val="00B678AF"/>
    <w:rsid w:val="00B730D1"/>
    <w:rsid w:val="00B800A5"/>
    <w:rsid w:val="00B82CC5"/>
    <w:rsid w:val="00B82FC0"/>
    <w:rsid w:val="00B84139"/>
    <w:rsid w:val="00B85DDC"/>
    <w:rsid w:val="00B9022D"/>
    <w:rsid w:val="00B91CBA"/>
    <w:rsid w:val="00B922ED"/>
    <w:rsid w:val="00B92F27"/>
    <w:rsid w:val="00BA648B"/>
    <w:rsid w:val="00BB2730"/>
    <w:rsid w:val="00BB6956"/>
    <w:rsid w:val="00BB6A46"/>
    <w:rsid w:val="00BC0207"/>
    <w:rsid w:val="00BC3BEB"/>
    <w:rsid w:val="00BD018E"/>
    <w:rsid w:val="00BD2F52"/>
    <w:rsid w:val="00BF7647"/>
    <w:rsid w:val="00C052EB"/>
    <w:rsid w:val="00C15602"/>
    <w:rsid w:val="00C163E8"/>
    <w:rsid w:val="00C20453"/>
    <w:rsid w:val="00C22C00"/>
    <w:rsid w:val="00C30D70"/>
    <w:rsid w:val="00C32435"/>
    <w:rsid w:val="00C32B83"/>
    <w:rsid w:val="00C36F69"/>
    <w:rsid w:val="00C428EE"/>
    <w:rsid w:val="00C43A7B"/>
    <w:rsid w:val="00C43BF2"/>
    <w:rsid w:val="00C4536A"/>
    <w:rsid w:val="00C46212"/>
    <w:rsid w:val="00C51EB7"/>
    <w:rsid w:val="00C63158"/>
    <w:rsid w:val="00C64B55"/>
    <w:rsid w:val="00C66DDD"/>
    <w:rsid w:val="00C67884"/>
    <w:rsid w:val="00C74EA2"/>
    <w:rsid w:val="00C91174"/>
    <w:rsid w:val="00C964F9"/>
    <w:rsid w:val="00CA3BEE"/>
    <w:rsid w:val="00CB452F"/>
    <w:rsid w:val="00CB6F23"/>
    <w:rsid w:val="00CC01B9"/>
    <w:rsid w:val="00CD1579"/>
    <w:rsid w:val="00CE7E28"/>
    <w:rsid w:val="00CE7F16"/>
    <w:rsid w:val="00CF2FBC"/>
    <w:rsid w:val="00CF3915"/>
    <w:rsid w:val="00CF641B"/>
    <w:rsid w:val="00CF6A2F"/>
    <w:rsid w:val="00D03162"/>
    <w:rsid w:val="00D03464"/>
    <w:rsid w:val="00D04AAF"/>
    <w:rsid w:val="00D05806"/>
    <w:rsid w:val="00D13386"/>
    <w:rsid w:val="00D15DF1"/>
    <w:rsid w:val="00D166D9"/>
    <w:rsid w:val="00D23661"/>
    <w:rsid w:val="00D27100"/>
    <w:rsid w:val="00D329DF"/>
    <w:rsid w:val="00D37CDC"/>
    <w:rsid w:val="00D4390E"/>
    <w:rsid w:val="00D44A8C"/>
    <w:rsid w:val="00D45FB7"/>
    <w:rsid w:val="00D50E87"/>
    <w:rsid w:val="00D52858"/>
    <w:rsid w:val="00D5300D"/>
    <w:rsid w:val="00D76054"/>
    <w:rsid w:val="00D76D1B"/>
    <w:rsid w:val="00D90B63"/>
    <w:rsid w:val="00D924C8"/>
    <w:rsid w:val="00DB432E"/>
    <w:rsid w:val="00DB7C7E"/>
    <w:rsid w:val="00DC0747"/>
    <w:rsid w:val="00DC0A4F"/>
    <w:rsid w:val="00DC6C78"/>
    <w:rsid w:val="00DC73A0"/>
    <w:rsid w:val="00DC7B97"/>
    <w:rsid w:val="00DD24FA"/>
    <w:rsid w:val="00DD5CD1"/>
    <w:rsid w:val="00DE432E"/>
    <w:rsid w:val="00DE58B7"/>
    <w:rsid w:val="00DE7353"/>
    <w:rsid w:val="00DF19BF"/>
    <w:rsid w:val="00DF2B04"/>
    <w:rsid w:val="00DF393E"/>
    <w:rsid w:val="00DF3DD8"/>
    <w:rsid w:val="00DF65D8"/>
    <w:rsid w:val="00E0329D"/>
    <w:rsid w:val="00E1154A"/>
    <w:rsid w:val="00E13D1D"/>
    <w:rsid w:val="00E21A53"/>
    <w:rsid w:val="00E4152D"/>
    <w:rsid w:val="00E41D30"/>
    <w:rsid w:val="00E43597"/>
    <w:rsid w:val="00E74807"/>
    <w:rsid w:val="00E7582B"/>
    <w:rsid w:val="00E86136"/>
    <w:rsid w:val="00E87BE1"/>
    <w:rsid w:val="00E938E0"/>
    <w:rsid w:val="00E93EA3"/>
    <w:rsid w:val="00EA26F6"/>
    <w:rsid w:val="00EA5051"/>
    <w:rsid w:val="00EA59E1"/>
    <w:rsid w:val="00EB5F24"/>
    <w:rsid w:val="00EB6877"/>
    <w:rsid w:val="00EB7682"/>
    <w:rsid w:val="00EC3E31"/>
    <w:rsid w:val="00EC6172"/>
    <w:rsid w:val="00ED7A4F"/>
    <w:rsid w:val="00EE0CFE"/>
    <w:rsid w:val="00EE36E6"/>
    <w:rsid w:val="00EE4989"/>
    <w:rsid w:val="00EF3E14"/>
    <w:rsid w:val="00EF4DE6"/>
    <w:rsid w:val="00F00F1E"/>
    <w:rsid w:val="00F03728"/>
    <w:rsid w:val="00F051EE"/>
    <w:rsid w:val="00F12839"/>
    <w:rsid w:val="00F13F2F"/>
    <w:rsid w:val="00F142ED"/>
    <w:rsid w:val="00F235D9"/>
    <w:rsid w:val="00F23982"/>
    <w:rsid w:val="00F24ACE"/>
    <w:rsid w:val="00F33C88"/>
    <w:rsid w:val="00F36AFA"/>
    <w:rsid w:val="00F37893"/>
    <w:rsid w:val="00F4347E"/>
    <w:rsid w:val="00F43CA5"/>
    <w:rsid w:val="00F537E1"/>
    <w:rsid w:val="00F67913"/>
    <w:rsid w:val="00F67D61"/>
    <w:rsid w:val="00F86462"/>
    <w:rsid w:val="00F92A45"/>
    <w:rsid w:val="00FA4DD9"/>
    <w:rsid w:val="00FA6F83"/>
    <w:rsid w:val="00FA7531"/>
    <w:rsid w:val="00FB39EF"/>
    <w:rsid w:val="00FB57AD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B1502"/>
  <w15:docId w15:val="{4FA4D9B7-A1F1-4CCC-9542-7D7F5E58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435"/>
    <w:rPr>
      <w:lang w:val="pl-PL"/>
    </w:rPr>
  </w:style>
  <w:style w:type="paragraph" w:styleId="Heading1">
    <w:name w:val="heading 1"/>
    <w:basedOn w:val="Normal"/>
    <w:next w:val="Normal"/>
    <w:link w:val="Heading1Char"/>
    <w:rsid w:val="00AC1099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en-GB" w:eastAsia="pl-PL"/>
    </w:rPr>
  </w:style>
  <w:style w:type="paragraph" w:styleId="Heading2">
    <w:name w:val="heading 2"/>
    <w:basedOn w:val="Normal"/>
    <w:next w:val="Normal"/>
    <w:link w:val="Heading2Char"/>
    <w:rsid w:val="00AC1099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en-GB" w:eastAsia="pl-PL"/>
    </w:rPr>
  </w:style>
  <w:style w:type="paragraph" w:styleId="Heading3">
    <w:name w:val="heading 3"/>
    <w:basedOn w:val="Normal"/>
    <w:next w:val="Normal"/>
    <w:link w:val="Heading3Char"/>
    <w:rsid w:val="00AC1099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en-GB" w:eastAsia="pl-PL"/>
    </w:rPr>
  </w:style>
  <w:style w:type="paragraph" w:styleId="Heading4">
    <w:name w:val="heading 4"/>
    <w:basedOn w:val="Normal"/>
    <w:next w:val="Normal"/>
    <w:link w:val="Heading4Char"/>
    <w:rsid w:val="00AC1099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en-GB" w:eastAsia="pl-PL"/>
    </w:rPr>
  </w:style>
  <w:style w:type="paragraph" w:styleId="Heading5">
    <w:name w:val="heading 5"/>
    <w:basedOn w:val="Normal"/>
    <w:next w:val="Normal"/>
    <w:link w:val="Heading5Char"/>
    <w:rsid w:val="00AC1099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en-GB" w:eastAsia="pl-PL"/>
    </w:rPr>
  </w:style>
  <w:style w:type="paragraph" w:styleId="Heading6">
    <w:name w:val="heading 6"/>
    <w:basedOn w:val="Normal"/>
    <w:next w:val="Normal"/>
    <w:link w:val="Heading6Char"/>
    <w:rsid w:val="00AC1099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en-GB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6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956"/>
    <w:rPr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956"/>
    <w:rPr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56"/>
    <w:rPr>
      <w:rFonts w:ascii="Tahoma" w:hAnsi="Tahoma" w:cs="Tahoma"/>
      <w:sz w:val="16"/>
      <w:szCs w:val="16"/>
      <w:lang w:val="pl-PL"/>
    </w:rPr>
  </w:style>
  <w:style w:type="character" w:customStyle="1" w:styleId="Heading1Char">
    <w:name w:val="Heading 1 Char"/>
    <w:basedOn w:val="DefaultParagraphFont"/>
    <w:link w:val="Heading1"/>
    <w:rsid w:val="00AC1099"/>
    <w:rPr>
      <w:rFonts w:ascii="Arial" w:eastAsia="Arial" w:hAnsi="Arial" w:cs="Arial"/>
      <w:sz w:val="40"/>
      <w:szCs w:val="40"/>
      <w:lang w:val="en-GB" w:eastAsia="pl-PL"/>
    </w:rPr>
  </w:style>
  <w:style w:type="character" w:customStyle="1" w:styleId="Heading2Char">
    <w:name w:val="Heading 2 Char"/>
    <w:basedOn w:val="DefaultParagraphFont"/>
    <w:link w:val="Heading2"/>
    <w:rsid w:val="00AC1099"/>
    <w:rPr>
      <w:rFonts w:ascii="Arial" w:eastAsia="Arial" w:hAnsi="Arial" w:cs="Arial"/>
      <w:sz w:val="32"/>
      <w:szCs w:val="32"/>
      <w:lang w:val="en-GB" w:eastAsia="pl-PL"/>
    </w:rPr>
  </w:style>
  <w:style w:type="character" w:customStyle="1" w:styleId="Heading3Char">
    <w:name w:val="Heading 3 Char"/>
    <w:basedOn w:val="DefaultParagraphFont"/>
    <w:link w:val="Heading3"/>
    <w:rsid w:val="00AC1099"/>
    <w:rPr>
      <w:rFonts w:ascii="Arial" w:eastAsia="Arial" w:hAnsi="Arial" w:cs="Arial"/>
      <w:color w:val="434343"/>
      <w:sz w:val="28"/>
      <w:szCs w:val="28"/>
      <w:lang w:val="en-GB" w:eastAsia="pl-PL"/>
    </w:rPr>
  </w:style>
  <w:style w:type="character" w:customStyle="1" w:styleId="Heading4Char">
    <w:name w:val="Heading 4 Char"/>
    <w:basedOn w:val="DefaultParagraphFont"/>
    <w:link w:val="Heading4"/>
    <w:rsid w:val="00AC1099"/>
    <w:rPr>
      <w:rFonts w:ascii="Arial" w:eastAsia="Arial" w:hAnsi="Arial" w:cs="Arial"/>
      <w:color w:val="666666"/>
      <w:sz w:val="24"/>
      <w:szCs w:val="24"/>
      <w:lang w:val="en-GB" w:eastAsia="pl-PL"/>
    </w:rPr>
  </w:style>
  <w:style w:type="character" w:customStyle="1" w:styleId="Heading5Char">
    <w:name w:val="Heading 5 Char"/>
    <w:basedOn w:val="DefaultParagraphFont"/>
    <w:link w:val="Heading5"/>
    <w:rsid w:val="00AC1099"/>
    <w:rPr>
      <w:rFonts w:ascii="Arial" w:eastAsia="Arial" w:hAnsi="Arial" w:cs="Arial"/>
      <w:color w:val="666666"/>
      <w:lang w:val="en-GB" w:eastAsia="pl-PL"/>
    </w:rPr>
  </w:style>
  <w:style w:type="character" w:customStyle="1" w:styleId="Heading6Char">
    <w:name w:val="Heading 6 Char"/>
    <w:basedOn w:val="DefaultParagraphFont"/>
    <w:link w:val="Heading6"/>
    <w:rsid w:val="00AC1099"/>
    <w:rPr>
      <w:rFonts w:ascii="Arial" w:eastAsia="Arial" w:hAnsi="Arial" w:cs="Arial"/>
      <w:i/>
      <w:color w:val="666666"/>
      <w:lang w:val="en-GB" w:eastAsia="pl-PL"/>
    </w:rPr>
  </w:style>
  <w:style w:type="paragraph" w:styleId="FootnoteText">
    <w:name w:val="footnote text"/>
    <w:aliases w:val="Footnote Text Char1,Footnote Text Char Char,Footnote Text Char1 Char1 Char,Footnote Text Char1 Char Char Char,Footnote Text Char Char Char Char Char,Footnote Text Char1 Char,Footnote Text Char1 Char Char1"/>
    <w:basedOn w:val="Normal"/>
    <w:link w:val="FootnoteTextChar"/>
    <w:uiPriority w:val="99"/>
    <w:unhideWhenUsed/>
    <w:rsid w:val="00AC1099"/>
    <w:pPr>
      <w:spacing w:after="0" w:line="240" w:lineRule="auto"/>
    </w:pPr>
    <w:rPr>
      <w:rFonts w:ascii="Arial" w:eastAsia="Arial" w:hAnsi="Arial" w:cs="Arial"/>
      <w:sz w:val="20"/>
      <w:szCs w:val="20"/>
      <w:lang w:val="en-GB" w:eastAsia="pl-PL"/>
    </w:rPr>
  </w:style>
  <w:style w:type="character" w:customStyle="1" w:styleId="FootnoteTextChar">
    <w:name w:val="Footnote Text Char"/>
    <w:aliases w:val="Footnote Text Char1 Char1,Footnote Text Char Char Char,Footnote Text Char1 Char1 Char Char,Footnote Text Char1 Char Char Char Char,Footnote Text Char Char Char Char Char Char,Footnote Text Char1 Char Char"/>
    <w:basedOn w:val="DefaultParagraphFont"/>
    <w:link w:val="FootnoteText"/>
    <w:uiPriority w:val="99"/>
    <w:rsid w:val="00AC1099"/>
    <w:rPr>
      <w:rFonts w:ascii="Arial" w:eastAsia="Arial" w:hAnsi="Arial" w:cs="Arial"/>
      <w:sz w:val="20"/>
      <w:szCs w:val="20"/>
      <w:lang w:val="en-GB" w:eastAsia="pl-PL"/>
    </w:rPr>
  </w:style>
  <w:style w:type="character" w:styleId="FootnoteReference">
    <w:name w:val="footnote reference"/>
    <w:basedOn w:val="DefaultParagraphFont"/>
    <w:uiPriority w:val="99"/>
    <w:unhideWhenUsed/>
    <w:rsid w:val="00AC1099"/>
    <w:rPr>
      <w:vertAlign w:val="superscript"/>
    </w:rPr>
  </w:style>
  <w:style w:type="paragraph" w:styleId="Title">
    <w:name w:val="Title"/>
    <w:basedOn w:val="Normal"/>
    <w:next w:val="Normal"/>
    <w:link w:val="TitleChar"/>
    <w:rsid w:val="00AC1099"/>
    <w:pPr>
      <w:keepNext/>
      <w:keepLines/>
      <w:spacing w:after="60"/>
    </w:pPr>
    <w:rPr>
      <w:rFonts w:ascii="Arial" w:eastAsia="Arial" w:hAnsi="Arial" w:cs="Arial"/>
      <w:sz w:val="52"/>
      <w:szCs w:val="52"/>
      <w:lang w:val="en-GB" w:eastAsia="pl-PL"/>
    </w:rPr>
  </w:style>
  <w:style w:type="character" w:customStyle="1" w:styleId="TitleChar">
    <w:name w:val="Title Char"/>
    <w:basedOn w:val="DefaultParagraphFont"/>
    <w:link w:val="Title"/>
    <w:rsid w:val="00AC1099"/>
    <w:rPr>
      <w:rFonts w:ascii="Arial" w:eastAsia="Arial" w:hAnsi="Arial" w:cs="Arial"/>
      <w:sz w:val="52"/>
      <w:szCs w:val="52"/>
      <w:lang w:val="en-GB" w:eastAsia="pl-PL"/>
    </w:rPr>
  </w:style>
  <w:style w:type="paragraph" w:styleId="Subtitle">
    <w:name w:val="Subtitle"/>
    <w:basedOn w:val="Normal"/>
    <w:next w:val="Normal"/>
    <w:link w:val="SubtitleChar"/>
    <w:rsid w:val="00AC1099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-GB" w:eastAsia="pl-PL"/>
    </w:rPr>
  </w:style>
  <w:style w:type="character" w:customStyle="1" w:styleId="SubtitleChar">
    <w:name w:val="Subtitle Char"/>
    <w:basedOn w:val="DefaultParagraphFont"/>
    <w:link w:val="Subtitle"/>
    <w:rsid w:val="00AC1099"/>
    <w:rPr>
      <w:rFonts w:ascii="Arial" w:eastAsia="Arial" w:hAnsi="Arial" w:cs="Arial"/>
      <w:color w:val="666666"/>
      <w:sz w:val="30"/>
      <w:szCs w:val="30"/>
      <w:lang w:val="en-GB" w:eastAsia="pl-PL"/>
    </w:rPr>
  </w:style>
  <w:style w:type="character" w:styleId="Hyperlink">
    <w:name w:val="Hyperlink"/>
    <w:basedOn w:val="DefaultParagraphFont"/>
    <w:uiPriority w:val="99"/>
    <w:unhideWhenUsed/>
    <w:qFormat/>
    <w:rsid w:val="00AC10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099"/>
    <w:pPr>
      <w:spacing w:after="0"/>
      <w:ind w:left="720"/>
      <w:contextualSpacing/>
    </w:pPr>
    <w:rPr>
      <w:rFonts w:ascii="Arial" w:eastAsia="Arial" w:hAnsi="Arial" w:cs="Arial"/>
      <w:lang w:val="en-GB"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1099"/>
    <w:rPr>
      <w:rFonts w:ascii="Consolas" w:eastAsia="Arial" w:hAnsi="Consolas" w:cs="Arial"/>
      <w:sz w:val="20"/>
      <w:szCs w:val="20"/>
      <w:lang w:val="en-GB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1099"/>
    <w:pPr>
      <w:spacing w:after="0" w:line="240" w:lineRule="auto"/>
    </w:pPr>
    <w:rPr>
      <w:rFonts w:ascii="Consolas" w:eastAsia="Arial" w:hAnsi="Consolas" w:cs="Arial"/>
      <w:sz w:val="20"/>
      <w:szCs w:val="20"/>
      <w:lang w:val="en-GB" w:eastAsia="pl-PL"/>
    </w:rPr>
  </w:style>
  <w:style w:type="character" w:customStyle="1" w:styleId="HTML-wstpniesformatowanyZnak1">
    <w:name w:val="HTML - wstępnie sformatowany Znak1"/>
    <w:basedOn w:val="DefaultParagraphFont"/>
    <w:uiPriority w:val="99"/>
    <w:semiHidden/>
    <w:rsid w:val="00AC1099"/>
    <w:rPr>
      <w:rFonts w:ascii="Consolas" w:hAnsi="Consolas" w:cs="Consolas"/>
      <w:sz w:val="20"/>
      <w:szCs w:val="20"/>
      <w:lang w:val="pl-PL"/>
    </w:rPr>
  </w:style>
  <w:style w:type="paragraph" w:styleId="Revision">
    <w:name w:val="Revision"/>
    <w:hidden/>
    <w:uiPriority w:val="99"/>
    <w:semiHidden/>
    <w:rsid w:val="000866D0"/>
    <w:pPr>
      <w:spacing w:after="0" w:line="240" w:lineRule="auto"/>
    </w:pPr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6C59BB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en-GB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6C59BB"/>
    <w:rPr>
      <w:rFonts w:ascii="Arial" w:eastAsia="Arial" w:hAnsi="Arial" w:cs="Arial"/>
      <w:lang w:val="en-GB" w:eastAsia="pl-PL"/>
    </w:rPr>
  </w:style>
  <w:style w:type="table" w:customStyle="1" w:styleId="71">
    <w:name w:val="71"/>
    <w:basedOn w:val="TableNormal"/>
    <w:rsid w:val="006C59BB"/>
    <w:pPr>
      <w:spacing w:after="0"/>
    </w:pPr>
    <w:rPr>
      <w:rFonts w:ascii="Arial" w:eastAsia="Arial" w:hAnsi="Arial" w:cs="Arial"/>
      <w:lang w:val="en-GB"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rsid w:val="006C59BB"/>
    <w:pPr>
      <w:spacing w:after="0"/>
    </w:pPr>
    <w:rPr>
      <w:rFonts w:ascii="Arial" w:eastAsia="Arial" w:hAnsi="Arial" w:cs="Arial"/>
      <w:lang w:val="en-GB"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802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dx.doi.org/10.2139/ssrn.348215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dx.doi.org/10.2139/ssrn.33686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i.org/10.1257/pandp.20181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75E9D91-9EBD-498A-A6D5-71A969FB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10255</Words>
  <Characters>66099</Characters>
  <Application>Microsoft Office Word</Application>
  <DocSecurity>0</DocSecurity>
  <Lines>550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Barrett, Esther</cp:lastModifiedBy>
  <cp:revision>2</cp:revision>
  <cp:lastPrinted>2022-03-28T14:26:00Z</cp:lastPrinted>
  <dcterms:created xsi:type="dcterms:W3CDTF">2025-07-10T10:18:00Z</dcterms:created>
  <dcterms:modified xsi:type="dcterms:W3CDTF">2025-07-10T10:18:00Z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0b5106eb4ae3c0c4d4c98d1caec91a718e48f82dff0951ac978cd26a9dcac1fc</vt:lpwstr>
  </property>
</Properties>
</file>